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240D5" w14:textId="77777777" w:rsidR="008F64CE" w:rsidRPr="009C0F3C" w:rsidRDefault="008F64CE" w:rsidP="008F64CE">
      <w:pPr>
        <w:spacing w:after="200"/>
        <w:contextualSpacing w:val="0"/>
        <w:rPr>
          <w:sz w:val="20"/>
          <w:szCs w:val="20"/>
        </w:rPr>
      </w:pPr>
      <w:r w:rsidRPr="009C0F3C">
        <w:rPr>
          <w:sz w:val="20"/>
          <w:szCs w:val="20"/>
        </w:rPr>
        <w:t>Dear Colleagues,</w:t>
      </w:r>
    </w:p>
    <w:p w14:paraId="280DE6CD" w14:textId="36EE82D2" w:rsidR="008F64CE" w:rsidRPr="009C0F3C" w:rsidRDefault="00673074" w:rsidP="008F64CE">
      <w:pPr>
        <w:spacing w:after="200"/>
        <w:contextualSpacing w:val="0"/>
        <w:jc w:val="center"/>
        <w:rPr>
          <w:color w:val="FF0000"/>
          <w:sz w:val="20"/>
          <w:szCs w:val="20"/>
        </w:rPr>
      </w:pPr>
      <w:r>
        <w:rPr>
          <w:b/>
          <w:bCs/>
          <w:sz w:val="20"/>
          <w:szCs w:val="20"/>
        </w:rPr>
        <w:t xml:space="preserve">Paper </w:t>
      </w:r>
      <w:r w:rsidR="00850430">
        <w:rPr>
          <w:b/>
          <w:bCs/>
          <w:sz w:val="20"/>
          <w:szCs w:val="20"/>
        </w:rPr>
        <w:t>3</w:t>
      </w:r>
      <w:r w:rsidR="002F62BD">
        <w:rPr>
          <w:b/>
          <w:bCs/>
          <w:sz w:val="20"/>
          <w:szCs w:val="20"/>
        </w:rPr>
        <w:t>/2019</w:t>
      </w:r>
      <w:r w:rsidR="008F64CE" w:rsidRPr="009C0F3C">
        <w:rPr>
          <w:b/>
          <w:bCs/>
          <w:sz w:val="20"/>
          <w:szCs w:val="20"/>
        </w:rPr>
        <w:t xml:space="preserve">: </w:t>
      </w:r>
      <w:r w:rsidR="00850430">
        <w:rPr>
          <w:b/>
          <w:sz w:val="20"/>
          <w:szCs w:val="20"/>
        </w:rPr>
        <w:t>Post-Brexit Economy</w:t>
      </w:r>
    </w:p>
    <w:p w14:paraId="5712E3E4" w14:textId="1206186A" w:rsidR="00AB19F1" w:rsidRPr="009C0F3C" w:rsidRDefault="00E1769F" w:rsidP="00AD5D64">
      <w:pPr>
        <w:spacing w:after="200"/>
        <w:contextualSpacing w:val="0"/>
        <w:rPr>
          <w:sz w:val="20"/>
          <w:szCs w:val="20"/>
        </w:rPr>
      </w:pPr>
      <w:r w:rsidRPr="00E1769F">
        <w:rPr>
          <w:sz w:val="20"/>
          <w:szCs w:val="20"/>
        </w:rPr>
        <w:t xml:space="preserve">This discussion paper is looking at </w:t>
      </w:r>
      <w:r w:rsidR="00850430">
        <w:rPr>
          <w:sz w:val="20"/>
          <w:szCs w:val="20"/>
        </w:rPr>
        <w:t xml:space="preserve">the </w:t>
      </w:r>
      <w:r w:rsidR="00850430" w:rsidRPr="00850430">
        <w:rPr>
          <w:sz w:val="20"/>
          <w:szCs w:val="20"/>
        </w:rPr>
        <w:t>Post-Brexit Economy</w:t>
      </w:r>
      <w:r w:rsidRPr="00E1769F">
        <w:rPr>
          <w:sz w:val="20"/>
          <w:szCs w:val="20"/>
        </w:rPr>
        <w:t>.</w:t>
      </w:r>
    </w:p>
    <w:p w14:paraId="12EBD506" w14:textId="392E384C" w:rsidR="00AD5D64" w:rsidRPr="009C0F3C" w:rsidRDefault="008F64CE" w:rsidP="00AD5D64">
      <w:pPr>
        <w:spacing w:after="200"/>
        <w:contextualSpacing w:val="0"/>
        <w:rPr>
          <w:sz w:val="20"/>
          <w:szCs w:val="20"/>
        </w:rPr>
      </w:pPr>
      <w:r w:rsidRPr="009C0F3C">
        <w:rPr>
          <w:sz w:val="20"/>
          <w:szCs w:val="20"/>
        </w:rPr>
        <w:t xml:space="preserve">As always, discussions will be more greatly informed if groups are able to include members </w:t>
      </w:r>
      <w:r w:rsidR="00AD5D64" w:rsidRPr="009C0F3C">
        <w:rPr>
          <w:sz w:val="20"/>
          <w:szCs w:val="20"/>
        </w:rPr>
        <w:t xml:space="preserve">and non-members </w:t>
      </w:r>
      <w:r w:rsidRPr="009C0F3C">
        <w:rPr>
          <w:sz w:val="20"/>
          <w:szCs w:val="20"/>
        </w:rPr>
        <w:t xml:space="preserve">from different age groups. </w:t>
      </w:r>
      <w:r w:rsidR="002F62BD">
        <w:rPr>
          <w:sz w:val="20"/>
          <w:szCs w:val="20"/>
        </w:rPr>
        <w:t>Please use the</w:t>
      </w:r>
      <w:r w:rsidR="00AD5D64" w:rsidRPr="009C0F3C">
        <w:rPr>
          <w:sz w:val="20"/>
          <w:szCs w:val="20"/>
        </w:rPr>
        <w:t xml:space="preserve"> opportunity </w:t>
      </w:r>
      <w:r w:rsidR="002F62BD">
        <w:rPr>
          <w:sz w:val="20"/>
          <w:szCs w:val="20"/>
        </w:rPr>
        <w:t xml:space="preserve">of this discussion </w:t>
      </w:r>
      <w:r w:rsidR="00AD5D64" w:rsidRPr="009C0F3C">
        <w:rPr>
          <w:sz w:val="20"/>
          <w:szCs w:val="20"/>
        </w:rPr>
        <w:t xml:space="preserve">to </w:t>
      </w:r>
      <w:r w:rsidR="00AD5D64" w:rsidRPr="009C0F3C">
        <w:rPr>
          <w:b/>
          <w:sz w:val="20"/>
          <w:szCs w:val="20"/>
        </w:rPr>
        <w:t>reach out to new voters in your constituency</w:t>
      </w:r>
      <w:r w:rsidR="002F62BD">
        <w:rPr>
          <w:sz w:val="20"/>
          <w:szCs w:val="20"/>
        </w:rPr>
        <w:t>.</w:t>
      </w:r>
      <w:r w:rsidR="00AD5D64" w:rsidRPr="009C0F3C">
        <w:rPr>
          <w:sz w:val="20"/>
          <w:szCs w:val="20"/>
        </w:rPr>
        <w:t xml:space="preserve"> </w:t>
      </w:r>
      <w:r w:rsidRPr="009C0F3C">
        <w:rPr>
          <w:sz w:val="20"/>
          <w:szCs w:val="20"/>
        </w:rPr>
        <w:t xml:space="preserve">Let people know that you are interested in </w:t>
      </w:r>
      <w:r w:rsidRPr="009C0F3C">
        <w:rPr>
          <w:i/>
          <w:sz w:val="20"/>
          <w:szCs w:val="20"/>
        </w:rPr>
        <w:t>them</w:t>
      </w:r>
      <w:r w:rsidRPr="009C0F3C">
        <w:rPr>
          <w:sz w:val="20"/>
          <w:szCs w:val="20"/>
        </w:rPr>
        <w:t xml:space="preserve"> and want to understand </w:t>
      </w:r>
      <w:r w:rsidRPr="009C0F3C">
        <w:rPr>
          <w:i/>
          <w:sz w:val="20"/>
          <w:szCs w:val="20"/>
        </w:rPr>
        <w:t xml:space="preserve">their </w:t>
      </w:r>
      <w:r w:rsidRPr="009C0F3C">
        <w:rPr>
          <w:sz w:val="20"/>
          <w:szCs w:val="20"/>
        </w:rPr>
        <w:t>perspective.</w:t>
      </w:r>
    </w:p>
    <w:p w14:paraId="77CA899A" w14:textId="7208A32E" w:rsidR="008F64CE" w:rsidRPr="009C0F3C" w:rsidRDefault="008F64CE" w:rsidP="008F64CE">
      <w:pPr>
        <w:spacing w:after="200"/>
        <w:contextualSpacing w:val="0"/>
        <w:rPr>
          <w:sz w:val="20"/>
          <w:szCs w:val="20"/>
        </w:rPr>
      </w:pPr>
      <w:r w:rsidRPr="009C0F3C">
        <w:rPr>
          <w:sz w:val="20"/>
          <w:szCs w:val="20"/>
        </w:rPr>
        <w:t xml:space="preserve">We want to ensure that as many associations and as many members are able to engage in this vital and wide-ranging discussion. The closing date for this brief is therefore </w:t>
      </w:r>
      <w:r w:rsidR="00850430">
        <w:rPr>
          <w:b/>
          <w:sz w:val="20"/>
          <w:szCs w:val="20"/>
        </w:rPr>
        <w:t>31</w:t>
      </w:r>
      <w:r w:rsidRPr="009C0F3C">
        <w:rPr>
          <w:b/>
          <w:sz w:val="20"/>
          <w:szCs w:val="20"/>
        </w:rPr>
        <w:t xml:space="preserve"> </w:t>
      </w:r>
      <w:r w:rsidR="00850430">
        <w:rPr>
          <w:b/>
          <w:sz w:val="20"/>
          <w:szCs w:val="20"/>
        </w:rPr>
        <w:t>August</w:t>
      </w:r>
      <w:r w:rsidRPr="009C0F3C">
        <w:rPr>
          <w:sz w:val="20"/>
          <w:szCs w:val="20"/>
        </w:rPr>
        <w:t>.</w:t>
      </w:r>
    </w:p>
    <w:p w14:paraId="300DCDD6" w14:textId="77777777" w:rsidR="008F64CE" w:rsidRPr="009C0F3C" w:rsidRDefault="008F64CE" w:rsidP="008F64CE">
      <w:pPr>
        <w:spacing w:after="200"/>
        <w:contextualSpacing w:val="0"/>
        <w:rPr>
          <w:sz w:val="20"/>
          <w:szCs w:val="20"/>
        </w:rPr>
      </w:pPr>
      <w:r w:rsidRPr="009C0F3C">
        <w:rPr>
          <w:sz w:val="20"/>
          <w:szCs w:val="20"/>
        </w:rPr>
        <w:t xml:space="preserve">Please send your responses to the paper, via </w:t>
      </w:r>
      <w:hyperlink r:id="rId9" w:history="1">
        <w:r w:rsidRPr="009C0F3C">
          <w:rPr>
            <w:rStyle w:val="Hyperlink"/>
            <w:sz w:val="20"/>
            <w:szCs w:val="20"/>
          </w:rPr>
          <w:t>CPF.Papers@conservatives.com</w:t>
        </w:r>
      </w:hyperlink>
      <w:r w:rsidRPr="009C0F3C">
        <w:rPr>
          <w:sz w:val="20"/>
          <w:szCs w:val="20"/>
        </w:rPr>
        <w:t>, using the associated response form published alongside this paper in the News section of the CPF website.</w:t>
      </w:r>
    </w:p>
    <w:p w14:paraId="1C9E4C02" w14:textId="5FF3817F" w:rsidR="008F64CE" w:rsidRPr="009C0F3C" w:rsidRDefault="008F64CE" w:rsidP="008F64CE">
      <w:pPr>
        <w:spacing w:after="200"/>
        <w:contextualSpacing w:val="0"/>
        <w:rPr>
          <w:sz w:val="20"/>
          <w:szCs w:val="20"/>
        </w:rPr>
      </w:pPr>
      <w:r w:rsidRPr="009C0F3C">
        <w:rPr>
          <w:sz w:val="20"/>
          <w:szCs w:val="20"/>
        </w:rPr>
        <w:t>A summary of responses to this pap</w:t>
      </w:r>
      <w:r w:rsidR="0030343B">
        <w:rPr>
          <w:sz w:val="20"/>
          <w:szCs w:val="20"/>
        </w:rPr>
        <w:t>er</w:t>
      </w:r>
      <w:r w:rsidR="00673074">
        <w:rPr>
          <w:sz w:val="20"/>
          <w:szCs w:val="20"/>
        </w:rPr>
        <w:t xml:space="preserve"> will be sent to the </w:t>
      </w:r>
      <w:r w:rsidR="00903C7E" w:rsidRPr="00903C7E">
        <w:rPr>
          <w:sz w:val="20"/>
          <w:szCs w:val="20"/>
        </w:rPr>
        <w:t>Rt Hon Philip Hammond MP</w:t>
      </w:r>
      <w:r w:rsidR="00903C7E">
        <w:rPr>
          <w:sz w:val="20"/>
          <w:szCs w:val="20"/>
        </w:rPr>
        <w:t xml:space="preserve">, </w:t>
      </w:r>
      <w:r w:rsidR="00903C7E" w:rsidRPr="00903C7E">
        <w:rPr>
          <w:sz w:val="20"/>
          <w:szCs w:val="20"/>
        </w:rPr>
        <w:t>Chancellor of the Exchequer</w:t>
      </w:r>
      <w:r w:rsidR="004B04D3" w:rsidRPr="009C0F3C">
        <w:rPr>
          <w:sz w:val="20"/>
          <w:szCs w:val="20"/>
        </w:rPr>
        <w:t xml:space="preserve">; </w:t>
      </w:r>
      <w:r w:rsidRPr="009C0F3C">
        <w:rPr>
          <w:sz w:val="20"/>
          <w:szCs w:val="20"/>
        </w:rPr>
        <w:t>CPF Chairman, George Freeman MP; and the Prime Minister</w:t>
      </w:r>
      <w:r w:rsidR="00F4110E">
        <w:rPr>
          <w:sz w:val="20"/>
          <w:szCs w:val="20"/>
        </w:rPr>
        <w:t>’</w:t>
      </w:r>
      <w:r w:rsidRPr="009C0F3C">
        <w:rPr>
          <w:sz w:val="20"/>
          <w:szCs w:val="20"/>
        </w:rPr>
        <w:t>s Policy Unit within a month of the closing date for submissions.</w:t>
      </w:r>
    </w:p>
    <w:p w14:paraId="7FD6A437" w14:textId="2C8029B6" w:rsidR="008F64CE" w:rsidRPr="009C0F3C" w:rsidRDefault="008F64CE" w:rsidP="008F64CE">
      <w:pPr>
        <w:spacing w:after="200"/>
        <w:contextualSpacing w:val="0"/>
        <w:rPr>
          <w:sz w:val="20"/>
          <w:szCs w:val="20"/>
        </w:rPr>
      </w:pPr>
      <w:r w:rsidRPr="009C0F3C">
        <w:rPr>
          <w:sz w:val="20"/>
          <w:szCs w:val="20"/>
        </w:rPr>
        <w:t>The next paper will be on</w:t>
      </w:r>
      <w:r w:rsidR="00673074">
        <w:rPr>
          <w:sz w:val="20"/>
          <w:szCs w:val="20"/>
        </w:rPr>
        <w:t xml:space="preserve"> </w:t>
      </w:r>
      <w:r w:rsidR="00850430">
        <w:rPr>
          <w:b/>
          <w:sz w:val="20"/>
          <w:szCs w:val="20"/>
        </w:rPr>
        <w:t>Under-18s Education</w:t>
      </w:r>
      <w:r w:rsidR="00086F85" w:rsidRPr="009C0F3C">
        <w:rPr>
          <w:sz w:val="20"/>
          <w:szCs w:val="20"/>
        </w:rPr>
        <w:t xml:space="preserve"> </w:t>
      </w:r>
      <w:r w:rsidRPr="009C0F3C">
        <w:rPr>
          <w:sz w:val="20"/>
          <w:szCs w:val="20"/>
        </w:rPr>
        <w:t xml:space="preserve">and will be published </w:t>
      </w:r>
      <w:r w:rsidR="0030343B">
        <w:rPr>
          <w:sz w:val="20"/>
          <w:szCs w:val="20"/>
        </w:rPr>
        <w:t xml:space="preserve">the week of </w:t>
      </w:r>
      <w:r w:rsidR="00850430">
        <w:rPr>
          <w:sz w:val="20"/>
          <w:szCs w:val="20"/>
        </w:rPr>
        <w:t>2</w:t>
      </w:r>
      <w:r w:rsidR="00850430">
        <w:rPr>
          <w:sz w:val="20"/>
          <w:szCs w:val="20"/>
          <w:vertAlign w:val="superscript"/>
        </w:rPr>
        <w:t>nd</w:t>
      </w:r>
      <w:r w:rsidR="0030343B">
        <w:rPr>
          <w:sz w:val="20"/>
          <w:szCs w:val="20"/>
        </w:rPr>
        <w:t xml:space="preserve"> </w:t>
      </w:r>
      <w:r w:rsidR="00850430">
        <w:rPr>
          <w:sz w:val="20"/>
          <w:szCs w:val="20"/>
        </w:rPr>
        <w:t>September</w:t>
      </w:r>
      <w:r w:rsidRPr="009C0F3C">
        <w:rPr>
          <w:sz w:val="20"/>
          <w:szCs w:val="20"/>
        </w:rPr>
        <w:t xml:space="preserve">. Thank you. We look forward to hearing your ideas on this important topic. </w:t>
      </w:r>
    </w:p>
    <w:p w14:paraId="2997C3F8" w14:textId="77777777" w:rsidR="00E1769F" w:rsidRDefault="00AD5D64" w:rsidP="00AD5D64">
      <w:pPr>
        <w:spacing w:after="200"/>
        <w:jc w:val="center"/>
        <w:rPr>
          <w:rFonts w:eastAsiaTheme="minorEastAsia"/>
          <w:b/>
          <w:color w:val="1F497D"/>
          <w:sz w:val="20"/>
          <w:szCs w:val="20"/>
        </w:rPr>
      </w:pPr>
      <w:r w:rsidRPr="009C0F3C">
        <w:rPr>
          <w:rFonts w:eastAsiaTheme="minorEastAsia"/>
          <w:b/>
          <w:color w:val="1F497D"/>
          <w:sz w:val="20"/>
          <w:szCs w:val="20"/>
        </w:rPr>
        <w:t>The CPF Team</w:t>
      </w:r>
    </w:p>
    <w:p w14:paraId="74C69D39" w14:textId="5A466FB1" w:rsidR="00E1769F" w:rsidRDefault="00E1769F" w:rsidP="00850430">
      <w:pPr>
        <w:tabs>
          <w:tab w:val="center" w:pos="1710"/>
          <w:tab w:val="center" w:pos="3600"/>
          <w:tab w:val="center" w:pos="5580"/>
          <w:tab w:val="center" w:pos="7560"/>
        </w:tabs>
        <w:spacing w:after="200"/>
        <w:rPr>
          <w:rFonts w:eastAsiaTheme="minorEastAsia"/>
          <w:b/>
          <w:color w:val="1F497D"/>
          <w:sz w:val="20"/>
          <w:szCs w:val="20"/>
        </w:rPr>
      </w:pPr>
      <w:r>
        <w:rPr>
          <w:rFonts w:eastAsiaTheme="minorEastAsia"/>
          <w:b/>
          <w:color w:val="1F497D"/>
          <w:sz w:val="20"/>
          <w:szCs w:val="20"/>
        </w:rPr>
        <w:t xml:space="preserve"> </w:t>
      </w:r>
      <w:r>
        <w:rPr>
          <w:rFonts w:eastAsiaTheme="minorEastAsia"/>
          <w:b/>
          <w:color w:val="1F497D"/>
          <w:sz w:val="20"/>
          <w:szCs w:val="20"/>
        </w:rPr>
        <w:tab/>
      </w:r>
      <w:r w:rsidR="00664F75">
        <w:rPr>
          <w:rFonts w:eastAsiaTheme="minorEastAsia"/>
          <w:b/>
          <w:color w:val="1F497D"/>
          <w:sz w:val="20"/>
          <w:szCs w:val="20"/>
        </w:rPr>
        <w:t>John</w:t>
      </w:r>
      <w:r w:rsidR="00664F75" w:rsidRPr="00664F75">
        <w:rPr>
          <w:rFonts w:eastAsiaTheme="minorEastAsia"/>
          <w:b/>
          <w:color w:val="1F497D"/>
          <w:sz w:val="20"/>
          <w:szCs w:val="20"/>
        </w:rPr>
        <w:t xml:space="preserve"> </w:t>
      </w:r>
      <w:r w:rsidR="00850430">
        <w:rPr>
          <w:rFonts w:eastAsiaTheme="minorEastAsia"/>
          <w:b/>
          <w:color w:val="1F497D"/>
          <w:sz w:val="20"/>
          <w:szCs w:val="20"/>
        </w:rPr>
        <w:t>Hayward</w:t>
      </w:r>
      <w:r w:rsidR="00664F75">
        <w:rPr>
          <w:rFonts w:eastAsiaTheme="minorEastAsia"/>
          <w:b/>
          <w:color w:val="1F497D"/>
          <w:sz w:val="20"/>
          <w:szCs w:val="20"/>
        </w:rPr>
        <w:tab/>
        <w:t>Flick</w:t>
      </w:r>
      <w:r w:rsidR="00850430">
        <w:rPr>
          <w:rFonts w:eastAsiaTheme="minorEastAsia"/>
          <w:b/>
          <w:color w:val="1F497D"/>
          <w:sz w:val="20"/>
          <w:szCs w:val="20"/>
        </w:rPr>
        <w:t xml:space="preserve"> Drummond</w:t>
      </w:r>
      <w:r w:rsidR="00664F75" w:rsidRPr="00664F75">
        <w:rPr>
          <w:rFonts w:eastAsiaTheme="minorEastAsia"/>
          <w:b/>
          <w:color w:val="1F497D"/>
          <w:sz w:val="20"/>
          <w:szCs w:val="20"/>
        </w:rPr>
        <w:t xml:space="preserve"> </w:t>
      </w:r>
      <w:r w:rsidR="00664F75">
        <w:rPr>
          <w:rFonts w:eastAsiaTheme="minorEastAsia"/>
          <w:b/>
          <w:color w:val="1F497D"/>
          <w:sz w:val="20"/>
          <w:szCs w:val="20"/>
        </w:rPr>
        <w:tab/>
        <w:t>Andrew</w:t>
      </w:r>
      <w:r w:rsidR="00850430">
        <w:rPr>
          <w:rFonts w:eastAsiaTheme="minorEastAsia"/>
          <w:b/>
          <w:color w:val="1F497D"/>
          <w:sz w:val="20"/>
          <w:szCs w:val="20"/>
        </w:rPr>
        <w:t xml:space="preserve"> Sharpe</w:t>
      </w:r>
      <w:r w:rsidR="00664F75">
        <w:rPr>
          <w:rFonts w:eastAsiaTheme="minorEastAsia"/>
          <w:b/>
          <w:color w:val="1F497D"/>
          <w:sz w:val="20"/>
          <w:szCs w:val="20"/>
        </w:rPr>
        <w:tab/>
      </w:r>
      <w:r>
        <w:rPr>
          <w:rFonts w:eastAsiaTheme="minorEastAsia"/>
          <w:b/>
          <w:color w:val="1F497D"/>
          <w:sz w:val="20"/>
          <w:szCs w:val="20"/>
        </w:rPr>
        <w:t>George</w:t>
      </w:r>
      <w:r w:rsidR="00850430">
        <w:rPr>
          <w:rFonts w:eastAsiaTheme="minorEastAsia"/>
          <w:b/>
          <w:color w:val="1F497D"/>
          <w:sz w:val="20"/>
          <w:szCs w:val="20"/>
        </w:rPr>
        <w:t xml:space="preserve"> Freeman</w:t>
      </w:r>
    </w:p>
    <w:p w14:paraId="24EE4086" w14:textId="5D354B5C" w:rsidR="00E1769F" w:rsidRPr="00E1769F" w:rsidRDefault="00664F75" w:rsidP="00850430">
      <w:pPr>
        <w:tabs>
          <w:tab w:val="center" w:pos="1710"/>
          <w:tab w:val="center" w:pos="3600"/>
          <w:tab w:val="center" w:pos="5580"/>
          <w:tab w:val="center" w:pos="7560"/>
        </w:tabs>
        <w:spacing w:after="200"/>
        <w:rPr>
          <w:rFonts w:eastAsiaTheme="minorEastAsia"/>
          <w:color w:val="1F497D"/>
          <w:sz w:val="20"/>
          <w:szCs w:val="20"/>
        </w:rPr>
      </w:pPr>
      <w:r>
        <w:rPr>
          <w:rFonts w:eastAsiaTheme="minorEastAsia"/>
          <w:color w:val="1F497D"/>
          <w:sz w:val="20"/>
          <w:szCs w:val="20"/>
        </w:rPr>
        <w:tab/>
        <w:t>CPF Manager</w:t>
      </w:r>
      <w:r w:rsidRPr="00664F75">
        <w:rPr>
          <w:rFonts w:eastAsiaTheme="minorEastAsia"/>
          <w:color w:val="1F497D"/>
          <w:sz w:val="20"/>
          <w:szCs w:val="20"/>
        </w:rPr>
        <w:t xml:space="preserve"> </w:t>
      </w:r>
      <w:r>
        <w:rPr>
          <w:rFonts w:eastAsiaTheme="minorEastAsia"/>
          <w:color w:val="1F497D"/>
          <w:sz w:val="20"/>
          <w:szCs w:val="20"/>
        </w:rPr>
        <w:tab/>
        <w:t>Voluntary Director</w:t>
      </w:r>
      <w:r w:rsidR="00E1769F">
        <w:rPr>
          <w:rFonts w:eastAsiaTheme="minorEastAsia"/>
          <w:color w:val="1F497D"/>
          <w:sz w:val="20"/>
          <w:szCs w:val="20"/>
        </w:rPr>
        <w:t xml:space="preserve"> </w:t>
      </w:r>
      <w:r>
        <w:rPr>
          <w:rFonts w:eastAsiaTheme="minorEastAsia"/>
          <w:color w:val="1F497D"/>
          <w:sz w:val="20"/>
          <w:szCs w:val="20"/>
        </w:rPr>
        <w:tab/>
        <w:t>Vice-Chairman</w:t>
      </w:r>
      <w:r w:rsidR="00E1769F">
        <w:rPr>
          <w:rFonts w:eastAsiaTheme="minorEastAsia"/>
          <w:color w:val="1F497D"/>
          <w:sz w:val="20"/>
          <w:szCs w:val="20"/>
        </w:rPr>
        <w:tab/>
      </w:r>
      <w:r w:rsidR="00E1769F" w:rsidRPr="00E1769F">
        <w:rPr>
          <w:rFonts w:eastAsiaTheme="minorEastAsia"/>
          <w:color w:val="1F497D"/>
          <w:sz w:val="20"/>
          <w:szCs w:val="20"/>
        </w:rPr>
        <w:t>Chairman</w:t>
      </w:r>
    </w:p>
    <w:p w14:paraId="49B23B0C" w14:textId="77777777" w:rsidR="00AD5D64" w:rsidRPr="009C0F3C" w:rsidRDefault="008B37E9" w:rsidP="00AD5D64">
      <w:pPr>
        <w:spacing w:after="200"/>
        <w:jc w:val="center"/>
        <w:rPr>
          <w:rStyle w:val="Hyperlink"/>
          <w:rFonts w:eastAsiaTheme="minorEastAsia"/>
          <w:color w:val="0563C1"/>
          <w:sz w:val="20"/>
          <w:szCs w:val="20"/>
        </w:rPr>
      </w:pPr>
      <w:hyperlink r:id="rId10" w:history="1">
        <w:r w:rsidR="00AD5D64" w:rsidRPr="009C0F3C">
          <w:rPr>
            <w:rStyle w:val="Hyperlink"/>
            <w:rFonts w:eastAsiaTheme="minorEastAsia"/>
            <w:color w:val="0563C1"/>
            <w:sz w:val="20"/>
            <w:szCs w:val="20"/>
          </w:rPr>
          <w:t>www.conservativepolicyforum.com</w:t>
        </w:r>
      </w:hyperlink>
      <w:r w:rsidR="00AD5D64" w:rsidRPr="009C0F3C">
        <w:rPr>
          <w:rFonts w:eastAsiaTheme="minorEastAsia"/>
          <w:color w:val="1F497D"/>
          <w:sz w:val="20"/>
          <w:szCs w:val="20"/>
        </w:rPr>
        <w:br/>
      </w:r>
      <w:hyperlink r:id="rId11" w:history="1">
        <w:r w:rsidR="00AD5D64" w:rsidRPr="009C0F3C">
          <w:rPr>
            <w:rStyle w:val="Hyperlink"/>
            <w:rFonts w:eastAsiaTheme="minorEastAsia"/>
            <w:color w:val="0563C1"/>
            <w:sz w:val="20"/>
            <w:szCs w:val="20"/>
          </w:rPr>
          <w:t>@</w:t>
        </w:r>
        <w:proofErr w:type="spellStart"/>
        <w:r w:rsidR="00AD5D64" w:rsidRPr="009C0F3C">
          <w:rPr>
            <w:rStyle w:val="Hyperlink"/>
            <w:rFonts w:eastAsiaTheme="minorEastAsia"/>
            <w:color w:val="0563C1"/>
            <w:sz w:val="20"/>
            <w:szCs w:val="20"/>
          </w:rPr>
          <w:t>ConservativePF</w:t>
        </w:r>
        <w:proofErr w:type="spellEnd"/>
      </w:hyperlink>
    </w:p>
    <w:p w14:paraId="588092FF" w14:textId="77777777" w:rsidR="00AD5D64" w:rsidRPr="009C0F3C" w:rsidRDefault="00AD5D64" w:rsidP="00AD5D64">
      <w:pPr>
        <w:spacing w:after="200"/>
        <w:rPr>
          <w:sz w:val="20"/>
          <w:szCs w:val="20"/>
        </w:rPr>
      </w:pPr>
    </w:p>
    <w:p w14:paraId="26C0777C" w14:textId="3996CE81" w:rsidR="0003012E" w:rsidRPr="009C0F3C" w:rsidRDefault="00AD5D64" w:rsidP="00664F75">
      <w:pPr>
        <w:spacing w:after="200"/>
        <w:ind w:left="450" w:hanging="450"/>
        <w:rPr>
          <w:rFonts w:eastAsiaTheme="minorEastAsia"/>
          <w:color w:val="0563C1"/>
          <w:sz w:val="20"/>
          <w:szCs w:val="20"/>
        </w:rPr>
      </w:pPr>
      <w:r w:rsidRPr="009C0F3C">
        <w:rPr>
          <w:i/>
          <w:sz w:val="20"/>
          <w:szCs w:val="20"/>
        </w:rPr>
        <w:t>P.S.</w:t>
      </w:r>
      <w:r w:rsidR="00664F75">
        <w:rPr>
          <w:i/>
          <w:sz w:val="20"/>
          <w:szCs w:val="20"/>
        </w:rPr>
        <w:tab/>
        <w:t>To help generate interest and awareness, p</w:t>
      </w:r>
      <w:r w:rsidRPr="009C0F3C">
        <w:rPr>
          <w:i/>
          <w:sz w:val="20"/>
          <w:szCs w:val="20"/>
        </w:rPr>
        <w:t xml:space="preserve">lease advertise </w:t>
      </w:r>
      <w:r w:rsidR="00664F75">
        <w:rPr>
          <w:i/>
          <w:sz w:val="20"/>
          <w:szCs w:val="20"/>
        </w:rPr>
        <w:t>your local discussion</w:t>
      </w:r>
      <w:r w:rsidRPr="009C0F3C">
        <w:rPr>
          <w:i/>
          <w:sz w:val="20"/>
          <w:szCs w:val="20"/>
        </w:rPr>
        <w:t xml:space="preserve"> </w:t>
      </w:r>
      <w:r w:rsidR="00664F75">
        <w:rPr>
          <w:i/>
          <w:sz w:val="20"/>
          <w:szCs w:val="20"/>
        </w:rPr>
        <w:t xml:space="preserve">and </w:t>
      </w:r>
      <w:r w:rsidR="00664F75" w:rsidRPr="009C0F3C">
        <w:rPr>
          <w:i/>
          <w:sz w:val="20"/>
          <w:szCs w:val="20"/>
        </w:rPr>
        <w:t xml:space="preserve">post a photo of your meeting </w:t>
      </w:r>
      <w:r w:rsidRPr="009C0F3C">
        <w:rPr>
          <w:i/>
          <w:sz w:val="20"/>
          <w:szCs w:val="20"/>
        </w:rPr>
        <w:t xml:space="preserve">on your </w:t>
      </w:r>
      <w:r w:rsidR="00AB19F1" w:rsidRPr="009C0F3C">
        <w:rPr>
          <w:i/>
          <w:sz w:val="20"/>
          <w:szCs w:val="20"/>
        </w:rPr>
        <w:t>website and social media</w:t>
      </w:r>
      <w:r w:rsidRPr="009C0F3C">
        <w:rPr>
          <w:i/>
          <w:sz w:val="20"/>
          <w:szCs w:val="20"/>
        </w:rPr>
        <w:t xml:space="preserve"> pages</w:t>
      </w:r>
      <w:r w:rsidR="00664F75">
        <w:rPr>
          <w:i/>
          <w:sz w:val="20"/>
          <w:szCs w:val="20"/>
        </w:rPr>
        <w:t>.</w:t>
      </w:r>
    </w:p>
    <w:p w14:paraId="55902861" w14:textId="77777777" w:rsidR="00AD5D64" w:rsidRPr="009C0F3C" w:rsidRDefault="00AD5D64" w:rsidP="00AD5D64">
      <w:pPr>
        <w:spacing w:after="200"/>
        <w:contextualSpacing w:val="0"/>
        <w:rPr>
          <w:sz w:val="20"/>
          <w:szCs w:val="20"/>
        </w:rPr>
        <w:sectPr w:rsidR="00AD5D64" w:rsidRPr="009C0F3C" w:rsidSect="008F64CE">
          <w:headerReference w:type="default" r:id="rId12"/>
          <w:footerReference w:type="default" r:id="rId13"/>
          <w:endnotePr>
            <w:numFmt w:val="decimal"/>
          </w:endnotePr>
          <w:pgSz w:w="11906" w:h="16838" w:code="9"/>
          <w:pgMar w:top="1440" w:right="1440" w:bottom="1440" w:left="1440" w:header="706" w:footer="706" w:gutter="0"/>
          <w:pgNumType w:start="1"/>
          <w:cols w:space="708"/>
          <w:docGrid w:linePitch="360"/>
        </w:sectPr>
      </w:pPr>
    </w:p>
    <w:p w14:paraId="75995951" w14:textId="4ADE225C" w:rsidR="003469EB" w:rsidRPr="009C0F3C" w:rsidRDefault="00F4110E" w:rsidP="009A29DB">
      <w:pPr>
        <w:keepNext/>
        <w:pBdr>
          <w:top w:val="single" w:sz="4" w:space="1" w:color="auto"/>
          <w:left w:val="single" w:sz="4" w:space="4" w:color="auto"/>
          <w:bottom w:val="single" w:sz="4" w:space="1" w:color="auto"/>
          <w:right w:val="single" w:sz="4" w:space="4" w:color="auto"/>
        </w:pBdr>
        <w:autoSpaceDE w:val="0"/>
        <w:autoSpaceDN w:val="0"/>
        <w:adjustRightInd w:val="0"/>
        <w:spacing w:after="120"/>
        <w:contextualSpacing w:val="0"/>
        <w:jc w:val="center"/>
        <w:rPr>
          <w:sz w:val="20"/>
          <w:szCs w:val="20"/>
        </w:rPr>
      </w:pPr>
      <w:bookmarkStart w:id="0" w:name="_GoBack"/>
      <w:bookmarkEnd w:id="0"/>
      <w:r w:rsidRPr="00F4110E">
        <w:rPr>
          <w:i/>
          <w:sz w:val="20"/>
          <w:szCs w:val="20"/>
        </w:rPr>
        <w:lastRenderedPageBreak/>
        <w:t>“</w:t>
      </w:r>
      <w:r w:rsidR="009A29DB">
        <w:rPr>
          <w:i/>
          <w:sz w:val="20"/>
          <w:szCs w:val="20"/>
        </w:rPr>
        <w:t>M</w:t>
      </w:r>
      <w:r w:rsidR="009A29DB" w:rsidRPr="009A29DB">
        <w:rPr>
          <w:i/>
          <w:sz w:val="20"/>
          <w:szCs w:val="20"/>
        </w:rPr>
        <w:t>y beliefs when I first became an MP are the same things that drive me 22 years later as Chancellor of the Exchequer.</w:t>
      </w:r>
      <w:r w:rsidR="009A29DB">
        <w:rPr>
          <w:i/>
          <w:sz w:val="20"/>
          <w:szCs w:val="20"/>
        </w:rPr>
        <w:t xml:space="preserve"> </w:t>
      </w:r>
      <w:r w:rsidR="009A29DB" w:rsidRPr="009A29DB">
        <w:rPr>
          <w:i/>
          <w:sz w:val="20"/>
          <w:szCs w:val="20"/>
        </w:rPr>
        <w:t>A belief in the market economy as the best, indeed, the only way to deliver future prosperity for the British people.</w:t>
      </w:r>
      <w:r w:rsidR="009A29DB">
        <w:rPr>
          <w:i/>
          <w:sz w:val="20"/>
          <w:szCs w:val="20"/>
        </w:rPr>
        <w:t xml:space="preserve"> </w:t>
      </w:r>
      <w:r w:rsidR="009A29DB" w:rsidRPr="009A29DB">
        <w:rPr>
          <w:i/>
          <w:sz w:val="20"/>
          <w:szCs w:val="20"/>
        </w:rPr>
        <w:t>A belief in Britain as an open, tolerant, outward-looking nation, confident and competitive in the world.</w:t>
      </w:r>
      <w:r w:rsidR="009A29DB">
        <w:rPr>
          <w:i/>
          <w:sz w:val="20"/>
          <w:szCs w:val="20"/>
        </w:rPr>
        <w:t xml:space="preserve"> </w:t>
      </w:r>
      <w:r w:rsidR="009A29DB" w:rsidRPr="009A29DB">
        <w:rPr>
          <w:i/>
          <w:sz w:val="20"/>
          <w:szCs w:val="20"/>
        </w:rPr>
        <w:t>And above all, a belief in the power of business – that self-starters, entrepreneurs, investors are the engine of our economy, and the bedrock of our communities.</w:t>
      </w:r>
      <w:r w:rsidRPr="00F4110E">
        <w:rPr>
          <w:i/>
          <w:sz w:val="20"/>
          <w:szCs w:val="20"/>
        </w:rPr>
        <w:t xml:space="preserve">” </w:t>
      </w:r>
      <w:r>
        <w:rPr>
          <w:i/>
          <w:sz w:val="20"/>
          <w:szCs w:val="20"/>
        </w:rPr>
        <w:br/>
      </w:r>
      <w:r w:rsidRPr="00F4110E">
        <w:rPr>
          <w:sz w:val="20"/>
          <w:szCs w:val="20"/>
        </w:rPr>
        <w:t>(</w:t>
      </w:r>
      <w:r w:rsidR="009A29DB" w:rsidRPr="009A29DB">
        <w:rPr>
          <w:sz w:val="20"/>
          <w:szCs w:val="20"/>
        </w:rPr>
        <w:t>Rt Hon Philip Hammond MP, 22 March 2019</w:t>
      </w:r>
      <w:r w:rsidRPr="00F4110E">
        <w:rPr>
          <w:sz w:val="20"/>
          <w:szCs w:val="20"/>
        </w:rPr>
        <w:t>)</w:t>
      </w:r>
      <w:r w:rsidR="003469EB">
        <w:rPr>
          <w:rStyle w:val="FootnoteReference"/>
          <w:sz w:val="20"/>
          <w:szCs w:val="20"/>
        </w:rPr>
        <w:footnoteReference w:id="1"/>
      </w:r>
    </w:p>
    <w:p w14:paraId="2E1807C0" w14:textId="42A9EA44" w:rsidR="003469EB" w:rsidRPr="009C0F3C" w:rsidRDefault="003469EB" w:rsidP="003469EB">
      <w:pPr>
        <w:keepNext/>
        <w:pBdr>
          <w:top w:val="single" w:sz="4" w:space="1" w:color="auto"/>
          <w:left w:val="single" w:sz="4" w:space="4" w:color="auto"/>
          <w:bottom w:val="single" w:sz="4" w:space="1" w:color="auto"/>
          <w:right w:val="single" w:sz="4" w:space="4" w:color="auto"/>
        </w:pBdr>
        <w:autoSpaceDE w:val="0"/>
        <w:autoSpaceDN w:val="0"/>
        <w:adjustRightInd w:val="0"/>
        <w:spacing w:after="120"/>
        <w:contextualSpacing w:val="0"/>
        <w:rPr>
          <w:b/>
          <w:sz w:val="20"/>
          <w:szCs w:val="20"/>
        </w:rPr>
      </w:pPr>
      <w:r>
        <w:rPr>
          <w:b/>
          <w:sz w:val="20"/>
          <w:szCs w:val="20"/>
        </w:rPr>
        <w:t>Post-Brexit Economy</w:t>
      </w:r>
    </w:p>
    <w:p w14:paraId="599D144B" w14:textId="666882F0" w:rsidR="003469EB" w:rsidRDefault="003469EB" w:rsidP="003469EB">
      <w:pPr>
        <w:keepNext/>
        <w:pBdr>
          <w:top w:val="single" w:sz="4" w:space="1" w:color="auto"/>
          <w:left w:val="single" w:sz="4" w:space="4" w:color="auto"/>
          <w:bottom w:val="single" w:sz="4" w:space="1" w:color="auto"/>
          <w:right w:val="single" w:sz="4" w:space="4" w:color="auto"/>
        </w:pBdr>
        <w:autoSpaceDE w:val="0"/>
        <w:autoSpaceDN w:val="0"/>
        <w:adjustRightInd w:val="0"/>
        <w:spacing w:after="120"/>
        <w:contextualSpacing w:val="0"/>
        <w:rPr>
          <w:sz w:val="20"/>
          <w:szCs w:val="20"/>
        </w:rPr>
      </w:pPr>
      <w:r>
        <w:rPr>
          <w:sz w:val="20"/>
          <w:szCs w:val="20"/>
        </w:rPr>
        <w:t>By the end of October, seven months later than originally expected, the UK will have left the European Union, in accordance with the result of the 2016 referendum.</w:t>
      </w:r>
    </w:p>
    <w:p w14:paraId="10F5689A" w14:textId="67E15715" w:rsidR="003469EB" w:rsidRDefault="003469EB" w:rsidP="003469EB">
      <w:pPr>
        <w:keepNext/>
        <w:pBdr>
          <w:top w:val="single" w:sz="4" w:space="1" w:color="auto"/>
          <w:left w:val="single" w:sz="4" w:space="4" w:color="auto"/>
          <w:bottom w:val="single" w:sz="4" w:space="1" w:color="auto"/>
          <w:right w:val="single" w:sz="4" w:space="4" w:color="auto"/>
        </w:pBdr>
        <w:autoSpaceDE w:val="0"/>
        <w:autoSpaceDN w:val="0"/>
        <w:adjustRightInd w:val="0"/>
        <w:spacing w:after="120"/>
        <w:contextualSpacing w:val="0"/>
        <w:rPr>
          <w:sz w:val="20"/>
          <w:szCs w:val="20"/>
        </w:rPr>
      </w:pPr>
      <w:r>
        <w:rPr>
          <w:sz w:val="20"/>
          <w:szCs w:val="20"/>
        </w:rPr>
        <w:t>From our first policy discussion this year, on Global Britain, it was clear that Members believe our nation’s future prosperity primarily requires the Conservative Party</w:t>
      </w:r>
      <w:r w:rsidRPr="00D257FE">
        <w:rPr>
          <w:sz w:val="20"/>
          <w:szCs w:val="20"/>
        </w:rPr>
        <w:t xml:space="preserve"> </w:t>
      </w:r>
      <w:r>
        <w:rPr>
          <w:sz w:val="20"/>
          <w:szCs w:val="20"/>
        </w:rPr>
        <w:t xml:space="preserve">to champion an optimistic vision of </w:t>
      </w:r>
      <w:r w:rsidRPr="00625A02">
        <w:rPr>
          <w:sz w:val="20"/>
          <w:szCs w:val="20"/>
          <w:u w:val="single"/>
        </w:rPr>
        <w:t>free trade</w:t>
      </w:r>
      <w:r>
        <w:rPr>
          <w:sz w:val="20"/>
          <w:szCs w:val="20"/>
        </w:rPr>
        <w:t xml:space="preserve">; and that the biggest contribution we can make to international development and democracy is through </w:t>
      </w:r>
      <w:r w:rsidRPr="00625A02">
        <w:rPr>
          <w:sz w:val="20"/>
          <w:szCs w:val="20"/>
          <w:u w:val="single"/>
        </w:rPr>
        <w:t>free trade</w:t>
      </w:r>
      <w:r>
        <w:rPr>
          <w:sz w:val="20"/>
          <w:szCs w:val="20"/>
        </w:rPr>
        <w:t xml:space="preserve">. This builds on the conclusions of our discussion after the last general election, through which Members identified the top three Conservative values as </w:t>
      </w:r>
      <w:r w:rsidRPr="00625A02">
        <w:rPr>
          <w:sz w:val="20"/>
          <w:szCs w:val="20"/>
          <w:u w:val="single"/>
        </w:rPr>
        <w:t>responsibility</w:t>
      </w:r>
      <w:r w:rsidRPr="00B54762">
        <w:rPr>
          <w:sz w:val="20"/>
          <w:szCs w:val="20"/>
        </w:rPr>
        <w:t xml:space="preserve">, </w:t>
      </w:r>
      <w:r w:rsidRPr="00625A02">
        <w:rPr>
          <w:sz w:val="20"/>
          <w:szCs w:val="20"/>
          <w:u w:val="single"/>
        </w:rPr>
        <w:t>enterprise</w:t>
      </w:r>
      <w:r>
        <w:rPr>
          <w:sz w:val="20"/>
          <w:szCs w:val="20"/>
        </w:rPr>
        <w:t xml:space="preserve"> and </w:t>
      </w:r>
      <w:r w:rsidRPr="00625A02">
        <w:rPr>
          <w:sz w:val="20"/>
          <w:szCs w:val="20"/>
          <w:u w:val="single"/>
        </w:rPr>
        <w:t>freedom</w:t>
      </w:r>
      <w:r>
        <w:rPr>
          <w:sz w:val="20"/>
          <w:szCs w:val="20"/>
        </w:rPr>
        <w:t>. A </w:t>
      </w:r>
      <w:r w:rsidRPr="00CE79E7">
        <w:rPr>
          <w:sz w:val="20"/>
          <w:szCs w:val="20"/>
        </w:rPr>
        <w:t xml:space="preserve">UCL survey </w:t>
      </w:r>
      <w:r>
        <w:rPr>
          <w:sz w:val="20"/>
          <w:szCs w:val="20"/>
        </w:rPr>
        <w:t xml:space="preserve">indicates that the question of </w:t>
      </w:r>
      <w:r w:rsidRPr="007B12FA">
        <w:rPr>
          <w:sz w:val="20"/>
          <w:szCs w:val="20"/>
        </w:rPr>
        <w:t>sovereignty</w:t>
      </w:r>
      <w:r>
        <w:rPr>
          <w:sz w:val="20"/>
          <w:szCs w:val="20"/>
        </w:rPr>
        <w:t xml:space="preserve"> is important to three-in-five voters (58%).</w:t>
      </w:r>
      <w:bookmarkStart w:id="1" w:name="_Ref6309695"/>
      <w:r>
        <w:rPr>
          <w:rStyle w:val="FootnoteReference"/>
          <w:sz w:val="20"/>
          <w:szCs w:val="20"/>
        </w:rPr>
        <w:footnoteReference w:id="2"/>
      </w:r>
      <w:bookmarkEnd w:id="1"/>
    </w:p>
    <w:p w14:paraId="685B571E" w14:textId="3433811C" w:rsidR="003469EB" w:rsidRDefault="003469EB" w:rsidP="003469EB">
      <w:pPr>
        <w:keepNext/>
        <w:pBdr>
          <w:top w:val="single" w:sz="4" w:space="1" w:color="auto"/>
          <w:left w:val="single" w:sz="4" w:space="4" w:color="auto"/>
          <w:bottom w:val="single" w:sz="4" w:space="1" w:color="auto"/>
          <w:right w:val="single" w:sz="4" w:space="4" w:color="auto"/>
        </w:pBdr>
        <w:autoSpaceDE w:val="0"/>
        <w:autoSpaceDN w:val="0"/>
        <w:adjustRightInd w:val="0"/>
        <w:spacing w:after="120"/>
        <w:contextualSpacing w:val="0"/>
        <w:rPr>
          <w:sz w:val="20"/>
          <w:szCs w:val="20"/>
        </w:rPr>
      </w:pPr>
      <w:r>
        <w:rPr>
          <w:sz w:val="20"/>
          <w:szCs w:val="20"/>
        </w:rPr>
        <w:t>In other recent discussions, we have asked h</w:t>
      </w:r>
      <w:r w:rsidRPr="00A63A05">
        <w:rPr>
          <w:sz w:val="20"/>
          <w:szCs w:val="20"/>
        </w:rPr>
        <w:t xml:space="preserve">ow </w:t>
      </w:r>
      <w:r>
        <w:rPr>
          <w:sz w:val="20"/>
          <w:szCs w:val="20"/>
        </w:rPr>
        <w:t xml:space="preserve">we </w:t>
      </w:r>
      <w:r w:rsidRPr="00A63A05">
        <w:rPr>
          <w:sz w:val="20"/>
          <w:szCs w:val="20"/>
        </w:rPr>
        <w:t xml:space="preserve">should fund </w:t>
      </w:r>
      <w:r>
        <w:rPr>
          <w:sz w:val="20"/>
          <w:szCs w:val="20"/>
        </w:rPr>
        <w:t>the costs of specific areas such as university education and adult social care. In this paper we turn to broader questions of the domestic economy.</w:t>
      </w:r>
    </w:p>
    <w:p w14:paraId="3838DC40" w14:textId="2812C2EC" w:rsidR="003469EB" w:rsidRPr="00A63A05" w:rsidRDefault="00AB63B1" w:rsidP="003469EB">
      <w:pPr>
        <w:pBdr>
          <w:top w:val="single" w:sz="4" w:space="1" w:color="auto"/>
          <w:left w:val="single" w:sz="4" w:space="4" w:color="auto"/>
          <w:bottom w:val="single" w:sz="4" w:space="1" w:color="auto"/>
          <w:right w:val="single" w:sz="4" w:space="4" w:color="auto"/>
        </w:pBdr>
        <w:autoSpaceDE w:val="0"/>
        <w:autoSpaceDN w:val="0"/>
        <w:adjustRightInd w:val="0"/>
        <w:spacing w:after="120"/>
        <w:contextualSpacing w:val="0"/>
        <w:rPr>
          <w:sz w:val="20"/>
          <w:szCs w:val="20"/>
        </w:rPr>
      </w:pPr>
      <w:bookmarkStart w:id="2" w:name="_Hlk7780058"/>
      <w:bookmarkStart w:id="3" w:name="_Ref6308540"/>
      <w:r w:rsidRPr="002C13AD">
        <w:rPr>
          <w:spacing w:val="-4"/>
          <w:sz w:val="20"/>
          <w:szCs w:val="20"/>
        </w:rPr>
        <w:t xml:space="preserve">The Party remains committed to delivering lower taxes for ordinary, working people, with no </w:t>
      </w:r>
      <w:r w:rsidRPr="002C13AD">
        <w:rPr>
          <w:sz w:val="20"/>
          <w:szCs w:val="20"/>
        </w:rPr>
        <w:t>return to the uncontrolled borrowing of the past. Yet, as the PM has said, while “debt as a share of the economy will continue to go down, support for public services will go up.”</w:t>
      </w:r>
      <w:bookmarkEnd w:id="2"/>
      <w:r w:rsidR="003469EB">
        <w:rPr>
          <w:rStyle w:val="FootnoteReference"/>
          <w:sz w:val="20"/>
          <w:szCs w:val="20"/>
        </w:rPr>
        <w:footnoteReference w:id="3"/>
      </w:r>
      <w:bookmarkEnd w:id="3"/>
    </w:p>
    <w:p w14:paraId="6AEE21D2" w14:textId="77777777" w:rsidR="008F64CE" w:rsidRPr="009C0F3C" w:rsidRDefault="008F64CE" w:rsidP="003469EB">
      <w:pPr>
        <w:keepNext/>
        <w:pBdr>
          <w:top w:val="single" w:sz="4" w:space="1" w:color="auto"/>
          <w:left w:val="single" w:sz="4" w:space="4" w:color="auto"/>
          <w:bottom w:val="single" w:sz="4" w:space="1" w:color="auto"/>
          <w:right w:val="single" w:sz="4" w:space="4" w:color="auto"/>
        </w:pBdr>
        <w:autoSpaceDE w:val="0"/>
        <w:autoSpaceDN w:val="0"/>
        <w:adjustRightInd w:val="0"/>
        <w:spacing w:after="100"/>
        <w:contextualSpacing w:val="0"/>
        <w:rPr>
          <w:b/>
          <w:kern w:val="24"/>
          <w:sz w:val="20"/>
          <w:szCs w:val="20"/>
        </w:rPr>
      </w:pPr>
      <w:r w:rsidRPr="009C0F3C">
        <w:rPr>
          <w:b/>
          <w:kern w:val="24"/>
          <w:sz w:val="20"/>
          <w:szCs w:val="20"/>
        </w:rPr>
        <w:t>Questions for discussion</w:t>
      </w:r>
    </w:p>
    <w:p w14:paraId="5B78AA3D" w14:textId="76702660" w:rsidR="00CC4285" w:rsidRDefault="00CC4285" w:rsidP="005F00FE">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Pr>
          <w:rFonts w:ascii="Verdana" w:hAnsi="Verdana"/>
          <w:sz w:val="20"/>
          <w:szCs w:val="20"/>
        </w:rPr>
        <w:t>H</w:t>
      </w:r>
      <w:r w:rsidRPr="00CC4285">
        <w:rPr>
          <w:rFonts w:ascii="Verdana" w:hAnsi="Verdana"/>
          <w:sz w:val="20"/>
          <w:szCs w:val="20"/>
        </w:rPr>
        <w:t xml:space="preserve">ow do we </w:t>
      </w:r>
      <w:r>
        <w:rPr>
          <w:rFonts w:ascii="Verdana" w:hAnsi="Verdana"/>
          <w:sz w:val="20"/>
          <w:szCs w:val="20"/>
        </w:rPr>
        <w:t>change the focus of debate from</w:t>
      </w:r>
      <w:r w:rsidRPr="00CC4285">
        <w:rPr>
          <w:rFonts w:ascii="Verdana" w:hAnsi="Verdana"/>
          <w:sz w:val="20"/>
          <w:szCs w:val="20"/>
        </w:rPr>
        <w:t xml:space="preserve"> Brexit to</w:t>
      </w:r>
      <w:r>
        <w:rPr>
          <w:rFonts w:ascii="Verdana" w:hAnsi="Verdana"/>
          <w:sz w:val="20"/>
          <w:szCs w:val="20"/>
        </w:rPr>
        <w:t xml:space="preserve"> </w:t>
      </w:r>
      <w:r w:rsidR="002A0836">
        <w:rPr>
          <w:rFonts w:ascii="Verdana" w:hAnsi="Verdana"/>
          <w:sz w:val="20"/>
          <w:szCs w:val="20"/>
        </w:rPr>
        <w:t>o</w:t>
      </w:r>
      <w:r>
        <w:rPr>
          <w:rFonts w:ascii="Verdana" w:hAnsi="Verdana"/>
          <w:sz w:val="20"/>
          <w:szCs w:val="20"/>
        </w:rPr>
        <w:t>the</w:t>
      </w:r>
      <w:r w:rsidR="002A0836">
        <w:rPr>
          <w:rFonts w:ascii="Verdana" w:hAnsi="Verdana"/>
          <w:sz w:val="20"/>
          <w:szCs w:val="20"/>
        </w:rPr>
        <w:t>r</w:t>
      </w:r>
      <w:r>
        <w:rPr>
          <w:rFonts w:ascii="Verdana" w:hAnsi="Verdana"/>
          <w:sz w:val="20"/>
          <w:szCs w:val="20"/>
        </w:rPr>
        <w:t xml:space="preserve"> concer</w:t>
      </w:r>
      <w:r w:rsidRPr="00CC4285">
        <w:rPr>
          <w:rFonts w:ascii="Verdana" w:hAnsi="Verdana"/>
          <w:sz w:val="20"/>
          <w:szCs w:val="20"/>
        </w:rPr>
        <w:t>ns that matter</w:t>
      </w:r>
      <w:r w:rsidRPr="00CC4285">
        <w:t xml:space="preserve"> </w:t>
      </w:r>
      <w:r w:rsidRPr="00CC4285">
        <w:rPr>
          <w:rFonts w:ascii="Verdana" w:hAnsi="Verdana"/>
          <w:sz w:val="20"/>
          <w:szCs w:val="20"/>
        </w:rPr>
        <w:t xml:space="preserve">to the </w:t>
      </w:r>
      <w:r>
        <w:rPr>
          <w:rFonts w:ascii="Verdana" w:hAnsi="Verdana"/>
          <w:sz w:val="20"/>
          <w:szCs w:val="20"/>
        </w:rPr>
        <w:t xml:space="preserve">wider </w:t>
      </w:r>
      <w:r w:rsidRPr="00CC4285">
        <w:rPr>
          <w:rFonts w:ascii="Verdana" w:hAnsi="Verdana"/>
          <w:sz w:val="20"/>
          <w:szCs w:val="20"/>
        </w:rPr>
        <w:t>electorate?</w:t>
      </w:r>
    </w:p>
    <w:p w14:paraId="695ED183" w14:textId="078DD494" w:rsidR="008451ED" w:rsidRDefault="008451ED" w:rsidP="005F00FE">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8451ED">
        <w:rPr>
          <w:rFonts w:ascii="Verdana" w:hAnsi="Verdana"/>
          <w:sz w:val="20"/>
          <w:szCs w:val="20"/>
        </w:rPr>
        <w:t>What should a fair Conservative tax offer look like?</w:t>
      </w:r>
      <w:r>
        <w:rPr>
          <w:rFonts w:ascii="Verdana" w:hAnsi="Verdana"/>
          <w:sz w:val="20"/>
          <w:szCs w:val="20"/>
        </w:rPr>
        <w:t xml:space="preserve"> </w:t>
      </w:r>
      <w:r w:rsidRPr="008451ED">
        <w:rPr>
          <w:rFonts w:ascii="Verdana" w:hAnsi="Verdana"/>
          <w:sz w:val="20"/>
          <w:szCs w:val="20"/>
        </w:rPr>
        <w:t>How should public services be fairly funded?</w:t>
      </w:r>
      <w:r w:rsidR="00027DE7">
        <w:rPr>
          <w:rFonts w:ascii="Verdana" w:hAnsi="Verdana"/>
          <w:sz w:val="20"/>
          <w:szCs w:val="20"/>
        </w:rPr>
        <w:t xml:space="preserve"> Which services should </w:t>
      </w:r>
      <w:r w:rsidR="00027DE7" w:rsidRPr="008451ED">
        <w:rPr>
          <w:rFonts w:ascii="Verdana" w:hAnsi="Verdana"/>
          <w:sz w:val="20"/>
          <w:szCs w:val="20"/>
        </w:rPr>
        <w:t>be funded purely by local communities</w:t>
      </w:r>
      <w:r w:rsidR="00027DE7">
        <w:rPr>
          <w:rFonts w:ascii="Verdana" w:hAnsi="Verdana"/>
          <w:sz w:val="20"/>
          <w:szCs w:val="20"/>
        </w:rPr>
        <w:t>?</w:t>
      </w:r>
    </w:p>
    <w:p w14:paraId="6FDB81D0" w14:textId="072ECC30" w:rsidR="00027DE7" w:rsidRDefault="00CB6105" w:rsidP="0029010B">
      <w:pPr>
        <w:pStyle w:val="NormalWeb"/>
        <w:keepNext/>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027DE7">
        <w:rPr>
          <w:rFonts w:ascii="Verdana" w:hAnsi="Verdana"/>
          <w:sz w:val="20"/>
          <w:szCs w:val="20"/>
        </w:rPr>
        <w:t xml:space="preserve">How many in your group </w:t>
      </w:r>
      <w:r w:rsidR="00640786">
        <w:rPr>
          <w:rFonts w:ascii="Verdana" w:hAnsi="Verdana"/>
          <w:sz w:val="20"/>
          <w:szCs w:val="20"/>
        </w:rPr>
        <w:t>think</w:t>
      </w:r>
      <w:r w:rsidR="008F0C8D" w:rsidRPr="00027DE7">
        <w:rPr>
          <w:rFonts w:ascii="Verdana" w:hAnsi="Verdana"/>
          <w:sz w:val="20"/>
          <w:szCs w:val="20"/>
        </w:rPr>
        <w:t xml:space="preserve"> the government should increase spending</w:t>
      </w:r>
      <w:r w:rsidRPr="00027DE7">
        <w:rPr>
          <w:rFonts w:ascii="Verdana" w:hAnsi="Verdana"/>
          <w:sz w:val="20"/>
          <w:szCs w:val="20"/>
        </w:rPr>
        <w:t xml:space="preserve"> on public services, even if that means higher taxes or more borrowing?</w:t>
      </w:r>
      <w:r w:rsidR="00640786">
        <w:rPr>
          <w:rFonts w:ascii="Verdana" w:hAnsi="Verdana"/>
          <w:sz w:val="20"/>
          <w:szCs w:val="20"/>
        </w:rPr>
        <w:t xml:space="preserve"> How many disagree?</w:t>
      </w:r>
    </w:p>
    <w:p w14:paraId="25E6A988" w14:textId="63538237" w:rsidR="00CC4285" w:rsidRPr="00027DE7" w:rsidRDefault="008D32EE" w:rsidP="003469EB">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8D32EE">
        <w:rPr>
          <w:rFonts w:ascii="Verdana" w:hAnsi="Verdana"/>
          <w:sz w:val="20"/>
          <w:szCs w:val="20"/>
        </w:rPr>
        <w:t>Given our Party</w:t>
      </w:r>
      <w:r>
        <w:rPr>
          <w:rFonts w:ascii="Verdana" w:hAnsi="Verdana"/>
          <w:sz w:val="20"/>
          <w:szCs w:val="20"/>
        </w:rPr>
        <w:t>’s</w:t>
      </w:r>
      <w:r w:rsidRPr="008D32EE">
        <w:rPr>
          <w:rFonts w:ascii="Verdana" w:hAnsi="Verdana"/>
          <w:sz w:val="20"/>
          <w:szCs w:val="20"/>
        </w:rPr>
        <w:t xml:space="preserve"> commitment to delivering lower taxes for ordinary, working people</w:t>
      </w:r>
      <w:r w:rsidR="003378DA">
        <w:rPr>
          <w:rFonts w:ascii="Verdana" w:hAnsi="Verdana"/>
          <w:sz w:val="20"/>
          <w:szCs w:val="20"/>
        </w:rPr>
        <w:t>: (</w:t>
      </w:r>
      <w:proofErr w:type="spellStart"/>
      <w:r w:rsidR="003378DA">
        <w:rPr>
          <w:rFonts w:ascii="Verdana" w:hAnsi="Verdana"/>
          <w:sz w:val="20"/>
          <w:szCs w:val="20"/>
        </w:rPr>
        <w:t>i</w:t>
      </w:r>
      <w:proofErr w:type="spellEnd"/>
      <w:r w:rsidR="003378DA">
        <w:rPr>
          <w:rFonts w:ascii="Verdana" w:hAnsi="Verdana"/>
          <w:sz w:val="20"/>
          <w:szCs w:val="20"/>
        </w:rPr>
        <w:t xml:space="preserve">) </w:t>
      </w:r>
      <w:r w:rsidR="003378DA" w:rsidRPr="00625A02">
        <w:rPr>
          <w:rFonts w:ascii="Verdana" w:hAnsi="Verdana"/>
          <w:sz w:val="20"/>
          <w:szCs w:val="20"/>
        </w:rPr>
        <w:t xml:space="preserve">What </w:t>
      </w:r>
      <w:r w:rsidR="003378DA">
        <w:rPr>
          <w:rFonts w:ascii="Verdana" w:hAnsi="Verdana"/>
          <w:sz w:val="20"/>
          <w:szCs w:val="20"/>
        </w:rPr>
        <w:t xml:space="preserve">specific </w:t>
      </w:r>
      <w:r w:rsidR="003378DA" w:rsidRPr="00625A02">
        <w:rPr>
          <w:rFonts w:ascii="Verdana" w:hAnsi="Verdana"/>
          <w:sz w:val="20"/>
          <w:szCs w:val="20"/>
        </w:rPr>
        <w:t>tax</w:t>
      </w:r>
      <w:r w:rsidR="003378DA">
        <w:rPr>
          <w:rFonts w:ascii="Verdana" w:hAnsi="Verdana"/>
          <w:sz w:val="20"/>
          <w:szCs w:val="20"/>
        </w:rPr>
        <w:t>es</w:t>
      </w:r>
      <w:r w:rsidR="003378DA" w:rsidRPr="00625A02">
        <w:rPr>
          <w:rFonts w:ascii="Verdana" w:hAnsi="Verdana"/>
          <w:sz w:val="20"/>
          <w:szCs w:val="20"/>
        </w:rPr>
        <w:t xml:space="preserve"> would you abolish</w:t>
      </w:r>
      <w:r w:rsidR="003378DA">
        <w:rPr>
          <w:rFonts w:ascii="Verdana" w:hAnsi="Verdana"/>
          <w:sz w:val="20"/>
          <w:szCs w:val="20"/>
        </w:rPr>
        <w:t xml:space="preserve"> or</w:t>
      </w:r>
      <w:r w:rsidR="003378DA" w:rsidRPr="00625A02">
        <w:rPr>
          <w:rFonts w:ascii="Verdana" w:hAnsi="Verdana"/>
          <w:sz w:val="20"/>
          <w:szCs w:val="20"/>
        </w:rPr>
        <w:t xml:space="preserve"> simplify</w:t>
      </w:r>
      <w:r w:rsidR="003378DA">
        <w:rPr>
          <w:rFonts w:ascii="Verdana" w:hAnsi="Verdana"/>
          <w:sz w:val="20"/>
          <w:szCs w:val="20"/>
        </w:rPr>
        <w:t>? (ii) W</w:t>
      </w:r>
      <w:r w:rsidR="008451ED" w:rsidRPr="00027DE7">
        <w:rPr>
          <w:rFonts w:ascii="Verdana" w:hAnsi="Verdana"/>
          <w:sz w:val="20"/>
          <w:szCs w:val="20"/>
        </w:rPr>
        <w:t>h</w:t>
      </w:r>
      <w:r w:rsidR="003378DA">
        <w:rPr>
          <w:rFonts w:ascii="Verdana" w:hAnsi="Verdana"/>
          <w:sz w:val="20"/>
          <w:szCs w:val="20"/>
        </w:rPr>
        <w:t>at</w:t>
      </w:r>
      <w:r w:rsidR="008451ED" w:rsidRPr="00027DE7">
        <w:rPr>
          <w:rFonts w:ascii="Verdana" w:hAnsi="Verdana"/>
          <w:sz w:val="20"/>
          <w:szCs w:val="20"/>
        </w:rPr>
        <w:t xml:space="preserve"> taxes would </w:t>
      </w:r>
      <w:r w:rsidR="00027DE7" w:rsidRPr="00027DE7">
        <w:rPr>
          <w:rFonts w:ascii="Verdana" w:hAnsi="Verdana"/>
          <w:sz w:val="20"/>
          <w:szCs w:val="20"/>
        </w:rPr>
        <w:t xml:space="preserve">those </w:t>
      </w:r>
      <w:r w:rsidR="00BE29D8">
        <w:rPr>
          <w:rFonts w:ascii="Verdana" w:hAnsi="Verdana"/>
          <w:sz w:val="20"/>
          <w:szCs w:val="20"/>
        </w:rPr>
        <w:t xml:space="preserve">who </w:t>
      </w:r>
      <w:r w:rsidR="00027DE7" w:rsidRPr="00027DE7">
        <w:rPr>
          <w:rFonts w:ascii="Verdana" w:hAnsi="Verdana"/>
          <w:sz w:val="20"/>
          <w:szCs w:val="20"/>
        </w:rPr>
        <w:t>want increased spending on services</w:t>
      </w:r>
      <w:r w:rsidR="008451ED" w:rsidRPr="00027DE7">
        <w:rPr>
          <w:rFonts w:ascii="Verdana" w:hAnsi="Verdana"/>
          <w:sz w:val="20"/>
          <w:szCs w:val="20"/>
        </w:rPr>
        <w:t xml:space="preserve"> be prepared to see government raise</w:t>
      </w:r>
      <w:r w:rsidR="005F00FE" w:rsidRPr="00027DE7">
        <w:rPr>
          <w:rFonts w:ascii="Verdana" w:hAnsi="Verdana"/>
          <w:sz w:val="20"/>
          <w:szCs w:val="20"/>
        </w:rPr>
        <w:t>?</w:t>
      </w:r>
    </w:p>
    <w:p w14:paraId="6A503BDD" w14:textId="562E3FA4" w:rsidR="008451ED" w:rsidRPr="009C0F3C" w:rsidRDefault="008451ED" w:rsidP="003469EB">
      <w:pPr>
        <w:keepNext/>
        <w:pBdr>
          <w:top w:val="single" w:sz="4" w:space="1" w:color="auto"/>
          <w:left w:val="single" w:sz="4" w:space="4" w:color="auto"/>
          <w:bottom w:val="single" w:sz="4" w:space="1" w:color="auto"/>
          <w:right w:val="single" w:sz="4" w:space="4" w:color="auto"/>
        </w:pBdr>
        <w:autoSpaceDE w:val="0"/>
        <w:autoSpaceDN w:val="0"/>
        <w:adjustRightInd w:val="0"/>
        <w:spacing w:after="100"/>
        <w:contextualSpacing w:val="0"/>
        <w:rPr>
          <w:b/>
          <w:kern w:val="24"/>
          <w:sz w:val="20"/>
          <w:szCs w:val="20"/>
        </w:rPr>
      </w:pPr>
      <w:r>
        <w:rPr>
          <w:b/>
          <w:kern w:val="24"/>
          <w:sz w:val="20"/>
          <w:szCs w:val="20"/>
        </w:rPr>
        <w:t>Optional bonus q</w:t>
      </w:r>
      <w:r w:rsidRPr="009C0F3C">
        <w:rPr>
          <w:b/>
          <w:kern w:val="24"/>
          <w:sz w:val="20"/>
          <w:szCs w:val="20"/>
        </w:rPr>
        <w:t>uestions</w:t>
      </w:r>
    </w:p>
    <w:p w14:paraId="22242FCE" w14:textId="08475924" w:rsidR="008451ED" w:rsidRDefault="008451ED" w:rsidP="003469EB">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CC4285">
        <w:rPr>
          <w:rFonts w:ascii="Verdana" w:hAnsi="Verdana"/>
          <w:sz w:val="20"/>
          <w:szCs w:val="20"/>
        </w:rPr>
        <w:t>What further policies should we pursue to boost investment in infrastructure, skills and industry?</w:t>
      </w:r>
    </w:p>
    <w:p w14:paraId="098D8345" w14:textId="77777777" w:rsidR="00CC4285" w:rsidRDefault="00CC4285" w:rsidP="003469EB">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CC4285">
        <w:rPr>
          <w:rFonts w:ascii="Verdana" w:hAnsi="Verdana"/>
          <w:sz w:val="20"/>
          <w:szCs w:val="20"/>
        </w:rPr>
        <w:t xml:space="preserve">What investment in roads, rail, fibre and other infrastructure should </w:t>
      </w:r>
      <w:r>
        <w:rPr>
          <w:rFonts w:ascii="Verdana" w:hAnsi="Verdana"/>
          <w:sz w:val="20"/>
          <w:szCs w:val="20"/>
        </w:rPr>
        <w:t>w</w:t>
      </w:r>
      <w:r w:rsidRPr="00CC4285">
        <w:rPr>
          <w:rFonts w:ascii="Verdana" w:hAnsi="Verdana"/>
          <w:sz w:val="20"/>
          <w:szCs w:val="20"/>
        </w:rPr>
        <w:t>e prioritise?</w:t>
      </w:r>
    </w:p>
    <w:p w14:paraId="551CD5CE" w14:textId="77777777" w:rsidR="00135C87" w:rsidRPr="00850430" w:rsidRDefault="00135C87" w:rsidP="003469EB">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850430">
        <w:rPr>
          <w:rFonts w:ascii="Verdana" w:hAnsi="Verdana"/>
          <w:sz w:val="20"/>
          <w:szCs w:val="20"/>
        </w:rPr>
        <w:t>What should we do to make the UK the best place to build a tech business?</w:t>
      </w:r>
    </w:p>
    <w:p w14:paraId="4E430FEF" w14:textId="77777777" w:rsidR="00135C87" w:rsidRPr="00850430" w:rsidRDefault="00135C87" w:rsidP="003469EB">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850430">
        <w:rPr>
          <w:rFonts w:ascii="Verdana" w:hAnsi="Verdana"/>
          <w:sz w:val="20"/>
          <w:szCs w:val="20"/>
        </w:rPr>
        <w:t>What should we do to maintain the UK’s leadership in Financial Services?</w:t>
      </w:r>
    </w:p>
    <w:p w14:paraId="5BC9A8EB" w14:textId="3DDE22DA" w:rsidR="00135C87" w:rsidRPr="00850430" w:rsidRDefault="00135C87" w:rsidP="003469EB">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contextualSpacing/>
        <w:rPr>
          <w:rFonts w:ascii="Verdana" w:hAnsi="Verdana"/>
          <w:sz w:val="20"/>
          <w:szCs w:val="20"/>
        </w:rPr>
      </w:pPr>
      <w:r w:rsidRPr="00850430">
        <w:rPr>
          <w:rFonts w:ascii="Verdana" w:hAnsi="Verdana"/>
          <w:sz w:val="20"/>
          <w:szCs w:val="20"/>
        </w:rPr>
        <w:t>What should we do to boost our exports</w:t>
      </w:r>
      <w:r>
        <w:rPr>
          <w:rFonts w:ascii="Verdana" w:hAnsi="Verdana"/>
          <w:sz w:val="20"/>
          <w:szCs w:val="20"/>
        </w:rPr>
        <w:t xml:space="preserve"> and o</w:t>
      </w:r>
      <w:r w:rsidRPr="00850430">
        <w:rPr>
          <w:rFonts w:ascii="Verdana" w:hAnsi="Verdana"/>
          <w:sz w:val="20"/>
          <w:szCs w:val="20"/>
        </w:rPr>
        <w:t>ur attractiveness as a destination for F</w:t>
      </w:r>
      <w:r>
        <w:rPr>
          <w:rFonts w:ascii="Verdana" w:hAnsi="Verdana"/>
          <w:sz w:val="20"/>
          <w:szCs w:val="20"/>
        </w:rPr>
        <w:t xml:space="preserve">oreign </w:t>
      </w:r>
      <w:r w:rsidRPr="00850430">
        <w:rPr>
          <w:rFonts w:ascii="Verdana" w:hAnsi="Verdana"/>
          <w:sz w:val="20"/>
          <w:szCs w:val="20"/>
        </w:rPr>
        <w:t>D</w:t>
      </w:r>
      <w:r>
        <w:rPr>
          <w:rFonts w:ascii="Verdana" w:hAnsi="Verdana"/>
          <w:sz w:val="20"/>
          <w:szCs w:val="20"/>
        </w:rPr>
        <w:t xml:space="preserve">irect </w:t>
      </w:r>
      <w:r w:rsidRPr="00850430">
        <w:rPr>
          <w:rFonts w:ascii="Verdana" w:hAnsi="Verdana"/>
          <w:sz w:val="20"/>
          <w:szCs w:val="20"/>
        </w:rPr>
        <w:t>I</w:t>
      </w:r>
      <w:r>
        <w:rPr>
          <w:rFonts w:ascii="Verdana" w:hAnsi="Verdana"/>
          <w:sz w:val="20"/>
          <w:szCs w:val="20"/>
        </w:rPr>
        <w:t>nvestment</w:t>
      </w:r>
      <w:r w:rsidRPr="00850430">
        <w:rPr>
          <w:rFonts w:ascii="Verdana" w:hAnsi="Verdana"/>
          <w:sz w:val="20"/>
          <w:szCs w:val="20"/>
        </w:rPr>
        <w:t>?</w:t>
      </w:r>
    </w:p>
    <w:p w14:paraId="60D75593" w14:textId="050272B5" w:rsidR="00B26958" w:rsidRPr="007B12FA" w:rsidRDefault="001425D1" w:rsidP="003469EB">
      <w:pPr>
        <w:pStyle w:val="NormalWeb"/>
        <w:numPr>
          <w:ilvl w:val="0"/>
          <w:numId w:val="2"/>
        </w:numPr>
        <w:pBdr>
          <w:top w:val="single" w:sz="4" w:space="1" w:color="auto"/>
          <w:left w:val="single" w:sz="4" w:space="4" w:color="auto"/>
          <w:bottom w:val="single" w:sz="4" w:space="1" w:color="auto"/>
          <w:right w:val="single" w:sz="4" w:space="4" w:color="auto"/>
        </w:pBdr>
        <w:spacing w:before="0" w:beforeAutospacing="0" w:after="120" w:afterAutospacing="0"/>
        <w:rPr>
          <w:rFonts w:ascii="Verdana" w:hAnsi="Verdana"/>
          <w:spacing w:val="-4"/>
          <w:kern w:val="24"/>
          <w:sz w:val="20"/>
          <w:szCs w:val="20"/>
        </w:rPr>
      </w:pPr>
      <w:r w:rsidRPr="007B12FA">
        <w:rPr>
          <w:rFonts w:ascii="Verdana" w:hAnsi="Verdana"/>
          <w:sz w:val="20"/>
          <w:szCs w:val="20"/>
        </w:rPr>
        <w:t>Is there any other question you think should have been asked or observation you would like to make?</w:t>
      </w:r>
    </w:p>
    <w:sectPr w:rsidR="00B26958" w:rsidRPr="007B12FA" w:rsidSect="001F5091">
      <w:headerReference w:type="default" r:id="rId14"/>
      <w:footerReference w:type="default" r:id="rId15"/>
      <w:endnotePr>
        <w:numFmt w:val="decimal"/>
      </w:endnotePr>
      <w:pgSz w:w="11906" w:h="16838"/>
      <w:pgMar w:top="1440" w:right="1440" w:bottom="1440" w:left="1440" w:header="70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FFBC4" w14:textId="77777777" w:rsidR="008B37E9" w:rsidRDefault="008B37E9" w:rsidP="00E9726C">
      <w:r>
        <w:separator/>
      </w:r>
    </w:p>
  </w:endnote>
  <w:endnote w:type="continuationSeparator" w:id="0">
    <w:p w14:paraId="5A5DF0EC" w14:textId="77777777" w:rsidR="008B37E9" w:rsidRDefault="008B37E9" w:rsidP="00E9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Gill Sans MT Pro Medium">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Calibri"/>
    <w:panose1 w:val="00000000000000000000"/>
    <w:charset w:val="00"/>
    <w:family w:val="swiss"/>
    <w:notTrueType/>
    <w:pitch w:val="default"/>
    <w:sig w:usb0="00000003" w:usb1="00000000" w:usb2="00000000" w:usb3="00000000" w:csb0="00000001" w:csb1="00000000"/>
  </w:font>
  <w:font w:name="PGCIVC+HelveticaNeue-Light">
    <w:altName w:val="Calibri"/>
    <w:panose1 w:val="00000000000000000000"/>
    <w:charset w:val="00"/>
    <w:family w:val="swiss"/>
    <w:notTrueType/>
    <w:pitch w:val="default"/>
    <w:sig w:usb0="00000003" w:usb1="00000000" w:usb2="00000000" w:usb3="00000000" w:csb0="00000001" w:csb1="00000000"/>
  </w:font>
  <w:font w:name="OYSCHE+HelveticaNeue-Medium">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Tw Cen 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803F8" w14:textId="2476BB91" w:rsidR="00903C7E" w:rsidRPr="008E07FA" w:rsidRDefault="00903C7E" w:rsidP="00903C7E">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Pr>
        <w:rStyle w:val="PageNumber"/>
        <w:sz w:val="16"/>
        <w:szCs w:val="16"/>
      </w:rPr>
      <w:t>3</w:t>
    </w:r>
    <w:r w:rsidRPr="008E07FA">
      <w:rPr>
        <w:rStyle w:val="PageNumber"/>
        <w:sz w:val="16"/>
        <w:szCs w:val="16"/>
      </w:rPr>
      <w:fldChar w:fldCharType="end"/>
    </w:r>
    <w:r w:rsidRPr="008E07FA">
      <w:rPr>
        <w:rStyle w:val="PageNumber"/>
        <w:sz w:val="16"/>
        <w:szCs w:val="16"/>
      </w:rPr>
      <w:t xml:space="preserve"> of </w:t>
    </w:r>
    <w:r>
      <w:rPr>
        <w:rStyle w:val="PageNumber"/>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168E7" w14:textId="6294E2CD" w:rsidR="00903C7E" w:rsidRPr="008E07FA" w:rsidRDefault="00903C7E" w:rsidP="00903C7E">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Pr>
        <w:rStyle w:val="PageNumber"/>
        <w:sz w:val="16"/>
        <w:szCs w:val="16"/>
      </w:rPr>
      <w:t>3</w:t>
    </w:r>
    <w:r w:rsidRPr="008E07FA">
      <w:rPr>
        <w:rStyle w:val="PageNumber"/>
        <w:sz w:val="16"/>
        <w:szCs w:val="16"/>
      </w:rPr>
      <w:fldChar w:fldCharType="end"/>
    </w:r>
    <w:r w:rsidRPr="008E07FA">
      <w:rPr>
        <w:rStyle w:val="PageNumber"/>
        <w:sz w:val="16"/>
        <w:szCs w:val="16"/>
      </w:rPr>
      <w:t xml:space="preserve"> of </w:t>
    </w:r>
    <w:r>
      <w:rPr>
        <w:rStyle w:val="PageNumber"/>
        <w:sz w:val="16"/>
        <w:szCs w:val="16"/>
      </w:rPr>
      <w:t>2</w:t>
    </w:r>
  </w:p>
  <w:p w14:paraId="61623FAE" w14:textId="398C803C" w:rsidR="00903C7E" w:rsidRPr="00903C7E" w:rsidRDefault="00903C7E" w:rsidP="00903C7E">
    <w:pPr>
      <w:pStyle w:val="Footer"/>
      <w:tabs>
        <w:tab w:val="clear" w:pos="4153"/>
        <w:tab w:val="clear" w:pos="8306"/>
      </w:tabs>
      <w:spacing w:before="120"/>
      <w:jc w:val="center"/>
      <w:rPr>
        <w:color w:val="7F7F7F" w:themeColor="text1" w:themeTint="80"/>
        <w:spacing w:val="-6"/>
        <w:sz w:val="16"/>
        <w:szCs w:val="16"/>
      </w:rPr>
    </w:pPr>
    <w:r w:rsidRPr="00903C7E">
      <w:rPr>
        <w:rStyle w:val="PageNumber"/>
        <w:color w:val="7F7F7F" w:themeColor="text1" w:themeTint="80"/>
        <w:spacing w:val="-6"/>
        <w:sz w:val="16"/>
        <w:szCs w:val="16"/>
      </w:rPr>
      <w:t>CPF Discussion Briefs exist to stimulate debate. They do not necessarily represent the views of the Conservative Party.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86F83" w14:textId="77777777" w:rsidR="008B37E9" w:rsidRDefault="008B37E9" w:rsidP="00E9726C">
      <w:r>
        <w:separator/>
      </w:r>
    </w:p>
  </w:footnote>
  <w:footnote w:type="continuationSeparator" w:id="0">
    <w:p w14:paraId="2711B18C" w14:textId="77777777" w:rsidR="008B37E9" w:rsidRDefault="008B37E9" w:rsidP="00E9726C">
      <w:r>
        <w:continuationSeparator/>
      </w:r>
    </w:p>
  </w:footnote>
  <w:footnote w:id="1">
    <w:p w14:paraId="34F4179D" w14:textId="698F8C1B" w:rsidR="003469EB" w:rsidRPr="009A29DB" w:rsidRDefault="003469EB">
      <w:pPr>
        <w:pStyle w:val="FootnoteText"/>
      </w:pPr>
      <w:r>
        <w:rPr>
          <w:rStyle w:val="FootnoteReference"/>
        </w:rPr>
        <w:footnoteRef/>
      </w:r>
      <w:r>
        <w:t xml:space="preserve"> </w:t>
      </w:r>
      <w:r w:rsidRPr="009A29DB">
        <w:rPr>
          <w:i/>
        </w:rPr>
        <w:t>Annual Asian Business Awards 2019: Chancellor's speech</w:t>
      </w:r>
      <w:r>
        <w:t xml:space="preserve">, </w:t>
      </w:r>
      <w:r w:rsidRPr="009A29DB">
        <w:t>HM Treasury, 22 March 2019</w:t>
      </w:r>
      <w:r>
        <w:t xml:space="preserve">, </w:t>
      </w:r>
      <w:hyperlink r:id="rId1" w:history="1">
        <w:r w:rsidRPr="009A29DB">
          <w:rPr>
            <w:rStyle w:val="Hyperlink"/>
          </w:rPr>
          <w:t>link</w:t>
        </w:r>
      </w:hyperlink>
    </w:p>
  </w:footnote>
  <w:footnote w:id="2">
    <w:p w14:paraId="4AD69F6A" w14:textId="229AD0FF" w:rsidR="003469EB" w:rsidRPr="007B12FA" w:rsidRDefault="003469EB">
      <w:pPr>
        <w:pStyle w:val="FootnoteText"/>
      </w:pPr>
      <w:r>
        <w:rPr>
          <w:rStyle w:val="FootnoteReference"/>
        </w:rPr>
        <w:footnoteRef/>
      </w:r>
      <w:r>
        <w:t xml:space="preserve"> </w:t>
      </w:r>
      <w:r w:rsidRPr="007B12FA">
        <w:rPr>
          <w:i/>
        </w:rPr>
        <w:t>Polling analysis: The full extent of Britain's division brutally revealed</w:t>
      </w:r>
      <w:r w:rsidRPr="007B12FA">
        <w:t>, Politics.co.uk, 15 April 2019</w:t>
      </w:r>
      <w:r>
        <w:t xml:space="preserve">, </w:t>
      </w:r>
      <w:hyperlink r:id="rId2" w:history="1">
        <w:r w:rsidRPr="007B12FA">
          <w:rPr>
            <w:rStyle w:val="Hyperlink"/>
          </w:rPr>
          <w:t>link</w:t>
        </w:r>
      </w:hyperlink>
    </w:p>
  </w:footnote>
  <w:footnote w:id="3">
    <w:p w14:paraId="3D1916C1" w14:textId="497C1CF6" w:rsidR="003469EB" w:rsidRPr="008F0C8D" w:rsidRDefault="003469EB">
      <w:pPr>
        <w:pStyle w:val="FootnoteText"/>
      </w:pPr>
      <w:r>
        <w:rPr>
          <w:rStyle w:val="FootnoteReference"/>
        </w:rPr>
        <w:footnoteRef/>
      </w:r>
      <w:r>
        <w:t xml:space="preserve"> </w:t>
      </w:r>
      <w:r w:rsidRPr="008D32EE">
        <w:rPr>
          <w:i/>
        </w:rPr>
        <w:t>Prime Minister: Our future is in our hands</w:t>
      </w:r>
      <w:r>
        <w:t xml:space="preserve">, Conservative Press Archive, 3 October 2018, </w:t>
      </w:r>
      <w:hyperlink r:id="rId3" w:history="1">
        <w:r w:rsidRPr="008F0C8D">
          <w:rPr>
            <w:rStyle w:val="Hyperlink"/>
          </w:rPr>
          <w:t>link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9F618" w14:textId="77777777" w:rsidR="00AD5D64" w:rsidRPr="007519CD" w:rsidRDefault="00AD5D64"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61312" behindDoc="0" locked="0" layoutInCell="1" allowOverlap="1" wp14:anchorId="545DB1C4" wp14:editId="297993E8">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A12BCEC" w14:textId="77777777" w:rsidR="00AD5D64" w:rsidRDefault="00AD5D64" w:rsidP="0095139C">
    <w:pPr>
      <w:jc w:val="right"/>
      <w:rPr>
        <w:b/>
        <w:sz w:val="20"/>
        <w:szCs w:val="20"/>
      </w:rPr>
    </w:pPr>
  </w:p>
  <w:p w14:paraId="3BE6B181" w14:textId="77777777" w:rsidR="00AD5D64" w:rsidRPr="00DE78E8" w:rsidRDefault="00AD5D64" w:rsidP="0095139C">
    <w:pPr>
      <w:tabs>
        <w:tab w:val="right" w:leader="underscore" w:pos="8505"/>
      </w:tabs>
      <w:jc w:val="right"/>
      <w:rPr>
        <w:b/>
        <w:sz w:val="20"/>
        <w:szCs w:val="20"/>
      </w:rPr>
    </w:pPr>
    <w:r>
      <w:rPr>
        <w:b/>
        <w:sz w:val="20"/>
        <w:szCs w:val="20"/>
      </w:rPr>
      <w:tab/>
    </w:r>
  </w:p>
  <w:p w14:paraId="1C3480CD" w14:textId="77777777" w:rsidR="00AD5D64" w:rsidRDefault="00AD5D64" w:rsidP="009513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B2D37" w14:textId="4857D086" w:rsidR="00782A2F" w:rsidRPr="007519CD" w:rsidRDefault="00782A2F" w:rsidP="001818E3">
    <w:pPr>
      <w:spacing w:before="800"/>
      <w:contextualSpacing w:val="0"/>
      <w:jc w:val="right"/>
      <w:rPr>
        <w:sz w:val="20"/>
        <w:szCs w:val="20"/>
      </w:rPr>
    </w:pPr>
    <w:r>
      <w:rPr>
        <w:noProof/>
        <w:sz w:val="20"/>
        <w:szCs w:val="20"/>
        <w:lang w:val="en-US" w:eastAsia="en-US"/>
      </w:rPr>
      <w:drawing>
        <wp:anchor distT="0" distB="0" distL="114300" distR="114300" simplePos="0" relativeHeight="251665408" behindDoc="0" locked="0" layoutInCell="1" allowOverlap="1" wp14:anchorId="511F7E7D" wp14:editId="404458ED">
          <wp:simplePos x="3695700" y="447675"/>
          <wp:positionH relativeFrom="column">
            <wp:align>left</wp:align>
          </wp:positionH>
          <wp:positionV relativeFrom="paragraph">
            <wp:posOffset>0</wp:posOffset>
          </wp:positionV>
          <wp:extent cx="864000" cy="864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sidR="00903C7E">
      <w:rPr>
        <w:sz w:val="20"/>
        <w:szCs w:val="20"/>
      </w:rPr>
      <w:t>3</w:t>
    </w:r>
    <w:r>
      <w:rPr>
        <w:sz w:val="20"/>
        <w:szCs w:val="20"/>
      </w:rPr>
      <w:t>/2019</w:t>
    </w:r>
    <w:r w:rsidR="003469EB">
      <w:rPr>
        <w:sz w:val="20"/>
        <w:szCs w:val="20"/>
      </w:rPr>
      <w:t xml:space="preserve"> (short version)</w:t>
    </w:r>
  </w:p>
  <w:p w14:paraId="39E286A0" w14:textId="4BF50678" w:rsidR="00782A2F" w:rsidRDefault="00903C7E" w:rsidP="0095139C">
    <w:pPr>
      <w:jc w:val="right"/>
      <w:rPr>
        <w:b/>
        <w:sz w:val="20"/>
        <w:szCs w:val="20"/>
      </w:rPr>
    </w:pPr>
    <w:r>
      <w:rPr>
        <w:b/>
        <w:sz w:val="20"/>
        <w:szCs w:val="20"/>
      </w:rPr>
      <w:t>Post-Brexit Economy</w:t>
    </w:r>
  </w:p>
  <w:p w14:paraId="4253747A" w14:textId="77777777" w:rsidR="00782A2F" w:rsidRPr="00DE78E8" w:rsidRDefault="00782A2F" w:rsidP="0095139C">
    <w:pPr>
      <w:tabs>
        <w:tab w:val="right" w:leader="underscore" w:pos="8505"/>
      </w:tabs>
      <w:jc w:val="right"/>
      <w:rPr>
        <w:b/>
        <w:sz w:val="20"/>
        <w:szCs w:val="20"/>
      </w:rPr>
    </w:pPr>
    <w:r>
      <w:rPr>
        <w:b/>
        <w:sz w:val="20"/>
        <w:szCs w:val="20"/>
      </w:rPr>
      <w:tab/>
    </w:r>
  </w:p>
  <w:p w14:paraId="16A849AF" w14:textId="77777777" w:rsidR="00782A2F" w:rsidRDefault="00782A2F" w:rsidP="009513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313EC4"/>
    <w:multiLevelType w:val="hybridMultilevel"/>
    <w:tmpl w:val="2ABA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1DC6B4A"/>
    <w:multiLevelType w:val="hybridMultilevel"/>
    <w:tmpl w:val="7A209B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0190F88"/>
    <w:multiLevelType w:val="hybridMultilevel"/>
    <w:tmpl w:val="305CA1A4"/>
    <w:lvl w:ilvl="0" w:tplc="65F4C3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E707BB"/>
    <w:multiLevelType w:val="hybridMultilevel"/>
    <w:tmpl w:val="89F0491A"/>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C0BC65D0">
      <w:numFmt w:val="bullet"/>
      <w:lvlText w:val="•"/>
      <w:lvlJc w:val="left"/>
      <w:pPr>
        <w:ind w:left="1800" w:hanging="360"/>
      </w:pPr>
      <w:rPr>
        <w:rFonts w:ascii="Verdana" w:eastAsia="Times New Roman" w:hAnsi="Verdana"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FB5075"/>
    <w:multiLevelType w:val="hybridMultilevel"/>
    <w:tmpl w:val="C2C21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190200"/>
    <w:multiLevelType w:val="hybridMultilevel"/>
    <w:tmpl w:val="D326E302"/>
    <w:lvl w:ilvl="0" w:tplc="00701F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3"/>
  </w:num>
  <w:num w:numId="4">
    <w:abstractNumId w:val="26"/>
  </w:num>
  <w:num w:numId="5">
    <w:abstractNumId w:val="20"/>
  </w:num>
  <w:num w:numId="6">
    <w:abstractNumId w:val="5"/>
  </w:num>
  <w:num w:numId="7">
    <w:abstractNumId w:val="9"/>
  </w:num>
  <w:num w:numId="8">
    <w:abstractNumId w:val="1"/>
  </w:num>
  <w:num w:numId="9">
    <w:abstractNumId w:val="23"/>
  </w:num>
  <w:num w:numId="10">
    <w:abstractNumId w:val="12"/>
  </w:num>
  <w:num w:numId="11">
    <w:abstractNumId w:val="10"/>
  </w:num>
  <w:num w:numId="12">
    <w:abstractNumId w:val="22"/>
  </w:num>
  <w:num w:numId="13">
    <w:abstractNumId w:val="0"/>
  </w:num>
  <w:num w:numId="14">
    <w:abstractNumId w:val="7"/>
  </w:num>
  <w:num w:numId="15">
    <w:abstractNumId w:val="19"/>
  </w:num>
  <w:num w:numId="16">
    <w:abstractNumId w:val="17"/>
  </w:num>
  <w:num w:numId="17">
    <w:abstractNumId w:val="21"/>
  </w:num>
  <w:num w:numId="18">
    <w:abstractNumId w:val="15"/>
  </w:num>
  <w:num w:numId="19">
    <w:abstractNumId w:val="4"/>
  </w:num>
  <w:num w:numId="20">
    <w:abstractNumId w:val="16"/>
  </w:num>
  <w:num w:numId="21">
    <w:abstractNumId w:val="11"/>
  </w:num>
  <w:num w:numId="22">
    <w:abstractNumId w:val="25"/>
  </w:num>
  <w:num w:numId="23">
    <w:abstractNumId w:val="8"/>
  </w:num>
  <w:num w:numId="24">
    <w:abstractNumId w:val="18"/>
  </w:num>
  <w:num w:numId="25">
    <w:abstractNumId w:val="14"/>
  </w:num>
  <w:num w:numId="26">
    <w:abstractNumId w:val="6"/>
  </w:num>
  <w:num w:numId="27">
    <w:abstractNumId w:val="13"/>
    <w:lvlOverride w:ilvl="0">
      <w:startOverride w:val="1"/>
    </w:lvlOverride>
    <w:lvlOverride w:ilvl="1"/>
    <w:lvlOverride w:ilvl="2"/>
    <w:lvlOverride w:ilvl="3"/>
    <w:lvlOverride w:ilvl="4"/>
    <w:lvlOverride w:ilvl="5"/>
    <w:lvlOverride w:ilvl="6"/>
    <w:lvlOverride w:ilvl="7"/>
    <w:lvlOverride w:ilvl="8"/>
  </w:num>
  <w:num w:numId="2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DE7"/>
    <w:rsid w:val="00027E48"/>
    <w:rsid w:val="0003012E"/>
    <w:rsid w:val="00030982"/>
    <w:rsid w:val="000309B0"/>
    <w:rsid w:val="00031065"/>
    <w:rsid w:val="00031839"/>
    <w:rsid w:val="00032884"/>
    <w:rsid w:val="00033C89"/>
    <w:rsid w:val="00034B1F"/>
    <w:rsid w:val="0004136B"/>
    <w:rsid w:val="00041435"/>
    <w:rsid w:val="00042136"/>
    <w:rsid w:val="0004280D"/>
    <w:rsid w:val="00042A88"/>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703F"/>
    <w:rsid w:val="00057C9B"/>
    <w:rsid w:val="00057D20"/>
    <w:rsid w:val="00060B7C"/>
    <w:rsid w:val="00060DC3"/>
    <w:rsid w:val="00060FF9"/>
    <w:rsid w:val="000619DD"/>
    <w:rsid w:val="00061C89"/>
    <w:rsid w:val="0006230C"/>
    <w:rsid w:val="00062598"/>
    <w:rsid w:val="00063BC7"/>
    <w:rsid w:val="00063F06"/>
    <w:rsid w:val="000663C1"/>
    <w:rsid w:val="0006661B"/>
    <w:rsid w:val="00066A65"/>
    <w:rsid w:val="0006778D"/>
    <w:rsid w:val="00067800"/>
    <w:rsid w:val="000678B0"/>
    <w:rsid w:val="000706FC"/>
    <w:rsid w:val="00072452"/>
    <w:rsid w:val="00072E72"/>
    <w:rsid w:val="00072F00"/>
    <w:rsid w:val="0007324A"/>
    <w:rsid w:val="00074211"/>
    <w:rsid w:val="00075FE3"/>
    <w:rsid w:val="00080220"/>
    <w:rsid w:val="00080D0C"/>
    <w:rsid w:val="000813BC"/>
    <w:rsid w:val="00081BD6"/>
    <w:rsid w:val="00082925"/>
    <w:rsid w:val="00082A27"/>
    <w:rsid w:val="00082AE0"/>
    <w:rsid w:val="000830A0"/>
    <w:rsid w:val="00084A47"/>
    <w:rsid w:val="00085BBD"/>
    <w:rsid w:val="00085E7B"/>
    <w:rsid w:val="00085E96"/>
    <w:rsid w:val="000868C4"/>
    <w:rsid w:val="00086F85"/>
    <w:rsid w:val="00090D4D"/>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A2B"/>
    <w:rsid w:val="000D7CF2"/>
    <w:rsid w:val="000E261B"/>
    <w:rsid w:val="000E2819"/>
    <w:rsid w:val="000E4374"/>
    <w:rsid w:val="000E5AAD"/>
    <w:rsid w:val="000E5B2A"/>
    <w:rsid w:val="000E5BF1"/>
    <w:rsid w:val="000E665C"/>
    <w:rsid w:val="000E72BE"/>
    <w:rsid w:val="000F0B54"/>
    <w:rsid w:val="000F4051"/>
    <w:rsid w:val="000F5CE9"/>
    <w:rsid w:val="00100280"/>
    <w:rsid w:val="001021FB"/>
    <w:rsid w:val="00102C7D"/>
    <w:rsid w:val="00106DEC"/>
    <w:rsid w:val="001073FF"/>
    <w:rsid w:val="00107E2A"/>
    <w:rsid w:val="001108DB"/>
    <w:rsid w:val="00111B92"/>
    <w:rsid w:val="00112B7A"/>
    <w:rsid w:val="00112C29"/>
    <w:rsid w:val="001135CE"/>
    <w:rsid w:val="00113CDB"/>
    <w:rsid w:val="0011491E"/>
    <w:rsid w:val="001163DB"/>
    <w:rsid w:val="00116AA6"/>
    <w:rsid w:val="0011761D"/>
    <w:rsid w:val="00123E8D"/>
    <w:rsid w:val="001240FC"/>
    <w:rsid w:val="00124253"/>
    <w:rsid w:val="00124C76"/>
    <w:rsid w:val="00126E31"/>
    <w:rsid w:val="00127113"/>
    <w:rsid w:val="001271D1"/>
    <w:rsid w:val="00127308"/>
    <w:rsid w:val="00131450"/>
    <w:rsid w:val="0013285C"/>
    <w:rsid w:val="0013367E"/>
    <w:rsid w:val="00133B40"/>
    <w:rsid w:val="00134C5C"/>
    <w:rsid w:val="001353BC"/>
    <w:rsid w:val="00135986"/>
    <w:rsid w:val="00135C87"/>
    <w:rsid w:val="00136102"/>
    <w:rsid w:val="0013671D"/>
    <w:rsid w:val="00140655"/>
    <w:rsid w:val="00141303"/>
    <w:rsid w:val="001425D1"/>
    <w:rsid w:val="00143688"/>
    <w:rsid w:val="00144E27"/>
    <w:rsid w:val="001451EB"/>
    <w:rsid w:val="001463D1"/>
    <w:rsid w:val="001519A7"/>
    <w:rsid w:val="0015383F"/>
    <w:rsid w:val="001542ED"/>
    <w:rsid w:val="00160697"/>
    <w:rsid w:val="00160994"/>
    <w:rsid w:val="001613E9"/>
    <w:rsid w:val="001617C0"/>
    <w:rsid w:val="001624E9"/>
    <w:rsid w:val="00162D8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497"/>
    <w:rsid w:val="001C0BDC"/>
    <w:rsid w:val="001C1A8B"/>
    <w:rsid w:val="001C3025"/>
    <w:rsid w:val="001C3AB2"/>
    <w:rsid w:val="001C5559"/>
    <w:rsid w:val="001C5B09"/>
    <w:rsid w:val="001C5BCB"/>
    <w:rsid w:val="001C651F"/>
    <w:rsid w:val="001C65FB"/>
    <w:rsid w:val="001C75E6"/>
    <w:rsid w:val="001C7DDB"/>
    <w:rsid w:val="001D1EEA"/>
    <w:rsid w:val="001D37C4"/>
    <w:rsid w:val="001D3CE5"/>
    <w:rsid w:val="001D3E58"/>
    <w:rsid w:val="001D420E"/>
    <w:rsid w:val="001D48C0"/>
    <w:rsid w:val="001D55C9"/>
    <w:rsid w:val="001D56EE"/>
    <w:rsid w:val="001D612D"/>
    <w:rsid w:val="001D673F"/>
    <w:rsid w:val="001E055F"/>
    <w:rsid w:val="001E07B0"/>
    <w:rsid w:val="001E141D"/>
    <w:rsid w:val="001E1799"/>
    <w:rsid w:val="001E25E2"/>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1DE1"/>
    <w:rsid w:val="00202A69"/>
    <w:rsid w:val="00203A51"/>
    <w:rsid w:val="00203CA7"/>
    <w:rsid w:val="00204DBC"/>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0BB3"/>
    <w:rsid w:val="00232829"/>
    <w:rsid w:val="0023309C"/>
    <w:rsid w:val="00234168"/>
    <w:rsid w:val="0023435E"/>
    <w:rsid w:val="002345CF"/>
    <w:rsid w:val="00234F71"/>
    <w:rsid w:val="00235AFC"/>
    <w:rsid w:val="00235ED3"/>
    <w:rsid w:val="00236091"/>
    <w:rsid w:val="002365A0"/>
    <w:rsid w:val="00237A91"/>
    <w:rsid w:val="002402E9"/>
    <w:rsid w:val="00241A43"/>
    <w:rsid w:val="00243784"/>
    <w:rsid w:val="0024387B"/>
    <w:rsid w:val="00246FEB"/>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836"/>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8ED"/>
    <w:rsid w:val="002C197C"/>
    <w:rsid w:val="002C1E5F"/>
    <w:rsid w:val="002C46D0"/>
    <w:rsid w:val="002C68E1"/>
    <w:rsid w:val="002C76A5"/>
    <w:rsid w:val="002C7E1C"/>
    <w:rsid w:val="002D0BA5"/>
    <w:rsid w:val="002D12C2"/>
    <w:rsid w:val="002D16AF"/>
    <w:rsid w:val="002D1BD6"/>
    <w:rsid w:val="002D346F"/>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2BD"/>
    <w:rsid w:val="002F6592"/>
    <w:rsid w:val="002F6A18"/>
    <w:rsid w:val="002F7D10"/>
    <w:rsid w:val="00300FBA"/>
    <w:rsid w:val="00302A4F"/>
    <w:rsid w:val="0030343B"/>
    <w:rsid w:val="00303EE5"/>
    <w:rsid w:val="00304343"/>
    <w:rsid w:val="00304A94"/>
    <w:rsid w:val="00306748"/>
    <w:rsid w:val="003073FD"/>
    <w:rsid w:val="0031023C"/>
    <w:rsid w:val="00311B3A"/>
    <w:rsid w:val="00313D8D"/>
    <w:rsid w:val="00315309"/>
    <w:rsid w:val="00315F05"/>
    <w:rsid w:val="00316564"/>
    <w:rsid w:val="00320512"/>
    <w:rsid w:val="0032072B"/>
    <w:rsid w:val="00321D5E"/>
    <w:rsid w:val="00322B1D"/>
    <w:rsid w:val="00322DFC"/>
    <w:rsid w:val="00323444"/>
    <w:rsid w:val="00323D79"/>
    <w:rsid w:val="003251BE"/>
    <w:rsid w:val="0032657B"/>
    <w:rsid w:val="003272A8"/>
    <w:rsid w:val="00330031"/>
    <w:rsid w:val="00331A10"/>
    <w:rsid w:val="00331D79"/>
    <w:rsid w:val="0033280E"/>
    <w:rsid w:val="003345D4"/>
    <w:rsid w:val="00334899"/>
    <w:rsid w:val="00335BA6"/>
    <w:rsid w:val="003361D5"/>
    <w:rsid w:val="0033648B"/>
    <w:rsid w:val="003371BA"/>
    <w:rsid w:val="003375CD"/>
    <w:rsid w:val="003378DA"/>
    <w:rsid w:val="003402AF"/>
    <w:rsid w:val="003403B2"/>
    <w:rsid w:val="00341181"/>
    <w:rsid w:val="003419B8"/>
    <w:rsid w:val="00342DCD"/>
    <w:rsid w:val="00343B1B"/>
    <w:rsid w:val="003469EB"/>
    <w:rsid w:val="003476C9"/>
    <w:rsid w:val="00347830"/>
    <w:rsid w:val="00347921"/>
    <w:rsid w:val="00347B47"/>
    <w:rsid w:val="003505B0"/>
    <w:rsid w:val="0035146F"/>
    <w:rsid w:val="0035161B"/>
    <w:rsid w:val="00351AE7"/>
    <w:rsid w:val="00351F68"/>
    <w:rsid w:val="0035321B"/>
    <w:rsid w:val="00354423"/>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668FE"/>
    <w:rsid w:val="003715B5"/>
    <w:rsid w:val="00371B2E"/>
    <w:rsid w:val="003728A9"/>
    <w:rsid w:val="00372F75"/>
    <w:rsid w:val="003749FE"/>
    <w:rsid w:val="003756EF"/>
    <w:rsid w:val="00375F31"/>
    <w:rsid w:val="00375FA6"/>
    <w:rsid w:val="003777C9"/>
    <w:rsid w:val="00381A30"/>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4B8E"/>
    <w:rsid w:val="003A4D9F"/>
    <w:rsid w:val="003A68F6"/>
    <w:rsid w:val="003A6E35"/>
    <w:rsid w:val="003A728F"/>
    <w:rsid w:val="003B1C0B"/>
    <w:rsid w:val="003B261D"/>
    <w:rsid w:val="003B2B73"/>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06DC5"/>
    <w:rsid w:val="004114C2"/>
    <w:rsid w:val="00411EE2"/>
    <w:rsid w:val="0041551F"/>
    <w:rsid w:val="004167E7"/>
    <w:rsid w:val="004221A7"/>
    <w:rsid w:val="00423546"/>
    <w:rsid w:val="00423C63"/>
    <w:rsid w:val="00424B50"/>
    <w:rsid w:val="0042793B"/>
    <w:rsid w:val="00427B21"/>
    <w:rsid w:val="00431114"/>
    <w:rsid w:val="00432304"/>
    <w:rsid w:val="00433710"/>
    <w:rsid w:val="00434DDE"/>
    <w:rsid w:val="00441335"/>
    <w:rsid w:val="00442A6B"/>
    <w:rsid w:val="00443E2F"/>
    <w:rsid w:val="0044549A"/>
    <w:rsid w:val="00445752"/>
    <w:rsid w:val="0044576A"/>
    <w:rsid w:val="00445789"/>
    <w:rsid w:val="0045357F"/>
    <w:rsid w:val="004537AA"/>
    <w:rsid w:val="00455180"/>
    <w:rsid w:val="00455A70"/>
    <w:rsid w:val="00455FFA"/>
    <w:rsid w:val="004576C7"/>
    <w:rsid w:val="0046240C"/>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8041C"/>
    <w:rsid w:val="00483BAC"/>
    <w:rsid w:val="00485241"/>
    <w:rsid w:val="00485267"/>
    <w:rsid w:val="004857AD"/>
    <w:rsid w:val="00485C67"/>
    <w:rsid w:val="00487AB0"/>
    <w:rsid w:val="004911DA"/>
    <w:rsid w:val="00491A30"/>
    <w:rsid w:val="00491EDD"/>
    <w:rsid w:val="004926DD"/>
    <w:rsid w:val="004960CA"/>
    <w:rsid w:val="00497F7A"/>
    <w:rsid w:val="004A0615"/>
    <w:rsid w:val="004A1213"/>
    <w:rsid w:val="004A3F0A"/>
    <w:rsid w:val="004A5204"/>
    <w:rsid w:val="004A6D90"/>
    <w:rsid w:val="004B04D3"/>
    <w:rsid w:val="004B1EBB"/>
    <w:rsid w:val="004B21AD"/>
    <w:rsid w:val="004B345C"/>
    <w:rsid w:val="004B40A7"/>
    <w:rsid w:val="004B7381"/>
    <w:rsid w:val="004B75EE"/>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74E"/>
    <w:rsid w:val="004F3C08"/>
    <w:rsid w:val="004F44B8"/>
    <w:rsid w:val="004F49F1"/>
    <w:rsid w:val="005000DE"/>
    <w:rsid w:val="00500612"/>
    <w:rsid w:val="00510154"/>
    <w:rsid w:val="0051174B"/>
    <w:rsid w:val="005127E2"/>
    <w:rsid w:val="005137BB"/>
    <w:rsid w:val="00513BC2"/>
    <w:rsid w:val="00513C49"/>
    <w:rsid w:val="005148FE"/>
    <w:rsid w:val="00515202"/>
    <w:rsid w:val="0052024C"/>
    <w:rsid w:val="00520CA9"/>
    <w:rsid w:val="00524FF2"/>
    <w:rsid w:val="00526064"/>
    <w:rsid w:val="00527282"/>
    <w:rsid w:val="00527E83"/>
    <w:rsid w:val="00532874"/>
    <w:rsid w:val="00532D7B"/>
    <w:rsid w:val="00533636"/>
    <w:rsid w:val="00533F8E"/>
    <w:rsid w:val="0053434F"/>
    <w:rsid w:val="00535C2A"/>
    <w:rsid w:val="00536120"/>
    <w:rsid w:val="005370D3"/>
    <w:rsid w:val="005416F2"/>
    <w:rsid w:val="00542248"/>
    <w:rsid w:val="005456A0"/>
    <w:rsid w:val="00545ECF"/>
    <w:rsid w:val="005463F8"/>
    <w:rsid w:val="00546417"/>
    <w:rsid w:val="005467AD"/>
    <w:rsid w:val="00546F0D"/>
    <w:rsid w:val="00546FBB"/>
    <w:rsid w:val="00547B7A"/>
    <w:rsid w:val="00555633"/>
    <w:rsid w:val="005570FB"/>
    <w:rsid w:val="005576E9"/>
    <w:rsid w:val="00560BD8"/>
    <w:rsid w:val="00561A0C"/>
    <w:rsid w:val="00561E39"/>
    <w:rsid w:val="00561E7B"/>
    <w:rsid w:val="005625EC"/>
    <w:rsid w:val="005638CA"/>
    <w:rsid w:val="0056396C"/>
    <w:rsid w:val="00565869"/>
    <w:rsid w:val="00566693"/>
    <w:rsid w:val="0056724D"/>
    <w:rsid w:val="00567B7C"/>
    <w:rsid w:val="005701A1"/>
    <w:rsid w:val="005726F8"/>
    <w:rsid w:val="005748E0"/>
    <w:rsid w:val="00576365"/>
    <w:rsid w:val="00577977"/>
    <w:rsid w:val="0058161D"/>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4D5"/>
    <w:rsid w:val="005A6522"/>
    <w:rsid w:val="005A6791"/>
    <w:rsid w:val="005A73F5"/>
    <w:rsid w:val="005A74EE"/>
    <w:rsid w:val="005A776A"/>
    <w:rsid w:val="005A7855"/>
    <w:rsid w:val="005B0320"/>
    <w:rsid w:val="005B0496"/>
    <w:rsid w:val="005B218F"/>
    <w:rsid w:val="005B268E"/>
    <w:rsid w:val="005B2B22"/>
    <w:rsid w:val="005B3108"/>
    <w:rsid w:val="005B464B"/>
    <w:rsid w:val="005B51CC"/>
    <w:rsid w:val="005B6B87"/>
    <w:rsid w:val="005B6BBD"/>
    <w:rsid w:val="005B7CA5"/>
    <w:rsid w:val="005B7E40"/>
    <w:rsid w:val="005C0CB6"/>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00FE"/>
    <w:rsid w:val="005F11E7"/>
    <w:rsid w:val="005F27B4"/>
    <w:rsid w:val="005F4831"/>
    <w:rsid w:val="005F4F46"/>
    <w:rsid w:val="005F5D10"/>
    <w:rsid w:val="005F7A49"/>
    <w:rsid w:val="00600F56"/>
    <w:rsid w:val="006029DE"/>
    <w:rsid w:val="00603D01"/>
    <w:rsid w:val="00604F27"/>
    <w:rsid w:val="00606DFC"/>
    <w:rsid w:val="00607C2F"/>
    <w:rsid w:val="006104B7"/>
    <w:rsid w:val="00610786"/>
    <w:rsid w:val="00611022"/>
    <w:rsid w:val="0061457D"/>
    <w:rsid w:val="00616523"/>
    <w:rsid w:val="00616A8F"/>
    <w:rsid w:val="00616FA9"/>
    <w:rsid w:val="00623B86"/>
    <w:rsid w:val="00624C52"/>
    <w:rsid w:val="00625A02"/>
    <w:rsid w:val="00625B5E"/>
    <w:rsid w:val="00626164"/>
    <w:rsid w:val="0062653F"/>
    <w:rsid w:val="00626FC2"/>
    <w:rsid w:val="006308FD"/>
    <w:rsid w:val="00631414"/>
    <w:rsid w:val="0063147D"/>
    <w:rsid w:val="00631A9A"/>
    <w:rsid w:val="00632F4B"/>
    <w:rsid w:val="006331EE"/>
    <w:rsid w:val="0063355E"/>
    <w:rsid w:val="00635AE3"/>
    <w:rsid w:val="0063658E"/>
    <w:rsid w:val="00636805"/>
    <w:rsid w:val="00640786"/>
    <w:rsid w:val="0064157D"/>
    <w:rsid w:val="0064248B"/>
    <w:rsid w:val="0064249A"/>
    <w:rsid w:val="00644825"/>
    <w:rsid w:val="00644F5E"/>
    <w:rsid w:val="0064513E"/>
    <w:rsid w:val="00645C98"/>
    <w:rsid w:val="006460AB"/>
    <w:rsid w:val="0064632A"/>
    <w:rsid w:val="00646E9F"/>
    <w:rsid w:val="00647975"/>
    <w:rsid w:val="006505B6"/>
    <w:rsid w:val="00650D37"/>
    <w:rsid w:val="006515D3"/>
    <w:rsid w:val="006532A2"/>
    <w:rsid w:val="0065587B"/>
    <w:rsid w:val="00655F49"/>
    <w:rsid w:val="006577E9"/>
    <w:rsid w:val="00660691"/>
    <w:rsid w:val="006608B5"/>
    <w:rsid w:val="0066228A"/>
    <w:rsid w:val="00664DA5"/>
    <w:rsid w:val="00664F75"/>
    <w:rsid w:val="006658CC"/>
    <w:rsid w:val="00666318"/>
    <w:rsid w:val="006712C0"/>
    <w:rsid w:val="00672D7B"/>
    <w:rsid w:val="00673074"/>
    <w:rsid w:val="00674247"/>
    <w:rsid w:val="00674831"/>
    <w:rsid w:val="006764BD"/>
    <w:rsid w:val="00677CEE"/>
    <w:rsid w:val="00677E61"/>
    <w:rsid w:val="00680338"/>
    <w:rsid w:val="006806B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4494"/>
    <w:rsid w:val="006D4507"/>
    <w:rsid w:val="006D6C59"/>
    <w:rsid w:val="006E1C13"/>
    <w:rsid w:val="006E40FA"/>
    <w:rsid w:val="006E4243"/>
    <w:rsid w:val="006E57B1"/>
    <w:rsid w:val="006E5947"/>
    <w:rsid w:val="006E5A77"/>
    <w:rsid w:val="006E5C88"/>
    <w:rsid w:val="006E6217"/>
    <w:rsid w:val="006E642B"/>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1419"/>
    <w:rsid w:val="00712392"/>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229D"/>
    <w:rsid w:val="00734EB6"/>
    <w:rsid w:val="00735809"/>
    <w:rsid w:val="00736C2E"/>
    <w:rsid w:val="00741BF7"/>
    <w:rsid w:val="007421B3"/>
    <w:rsid w:val="007422DA"/>
    <w:rsid w:val="00742DFC"/>
    <w:rsid w:val="00743FAF"/>
    <w:rsid w:val="0074429F"/>
    <w:rsid w:val="00746718"/>
    <w:rsid w:val="00750C8F"/>
    <w:rsid w:val="0075163D"/>
    <w:rsid w:val="007519CD"/>
    <w:rsid w:val="00751F53"/>
    <w:rsid w:val="00752CFC"/>
    <w:rsid w:val="0075310A"/>
    <w:rsid w:val="00753343"/>
    <w:rsid w:val="00753FFA"/>
    <w:rsid w:val="0075501E"/>
    <w:rsid w:val="00756375"/>
    <w:rsid w:val="00760964"/>
    <w:rsid w:val="00760970"/>
    <w:rsid w:val="00762BC8"/>
    <w:rsid w:val="00763F40"/>
    <w:rsid w:val="00764677"/>
    <w:rsid w:val="00764C9F"/>
    <w:rsid w:val="00765A1B"/>
    <w:rsid w:val="0076655D"/>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1F49"/>
    <w:rsid w:val="00782070"/>
    <w:rsid w:val="0078267F"/>
    <w:rsid w:val="0078276E"/>
    <w:rsid w:val="00782A2F"/>
    <w:rsid w:val="00783E26"/>
    <w:rsid w:val="00784D54"/>
    <w:rsid w:val="00785221"/>
    <w:rsid w:val="0078595A"/>
    <w:rsid w:val="007877EF"/>
    <w:rsid w:val="0078799D"/>
    <w:rsid w:val="00787A7C"/>
    <w:rsid w:val="00791D13"/>
    <w:rsid w:val="00791FC7"/>
    <w:rsid w:val="007921B0"/>
    <w:rsid w:val="00793BDB"/>
    <w:rsid w:val="00795CE4"/>
    <w:rsid w:val="00795CE8"/>
    <w:rsid w:val="007960B0"/>
    <w:rsid w:val="00796ADE"/>
    <w:rsid w:val="00796B36"/>
    <w:rsid w:val="0079793E"/>
    <w:rsid w:val="007A3B1E"/>
    <w:rsid w:val="007A5DBF"/>
    <w:rsid w:val="007A6C91"/>
    <w:rsid w:val="007A6D6E"/>
    <w:rsid w:val="007A7904"/>
    <w:rsid w:val="007B1157"/>
    <w:rsid w:val="007B12FA"/>
    <w:rsid w:val="007B1AAE"/>
    <w:rsid w:val="007B20B7"/>
    <w:rsid w:val="007B2172"/>
    <w:rsid w:val="007B31D8"/>
    <w:rsid w:val="007B4A0C"/>
    <w:rsid w:val="007B5E16"/>
    <w:rsid w:val="007B719D"/>
    <w:rsid w:val="007C0152"/>
    <w:rsid w:val="007C1600"/>
    <w:rsid w:val="007C2A68"/>
    <w:rsid w:val="007C326F"/>
    <w:rsid w:val="007C376F"/>
    <w:rsid w:val="007C3E0B"/>
    <w:rsid w:val="007C4FA1"/>
    <w:rsid w:val="007C6008"/>
    <w:rsid w:val="007C60FB"/>
    <w:rsid w:val="007C67FA"/>
    <w:rsid w:val="007C7242"/>
    <w:rsid w:val="007C7A84"/>
    <w:rsid w:val="007D19F4"/>
    <w:rsid w:val="007D21E8"/>
    <w:rsid w:val="007D35C1"/>
    <w:rsid w:val="007D464D"/>
    <w:rsid w:val="007D6142"/>
    <w:rsid w:val="007D71B1"/>
    <w:rsid w:val="007D74C2"/>
    <w:rsid w:val="007D7CC5"/>
    <w:rsid w:val="007D7E17"/>
    <w:rsid w:val="007E0A09"/>
    <w:rsid w:val="007E0F41"/>
    <w:rsid w:val="007E20D4"/>
    <w:rsid w:val="007E2332"/>
    <w:rsid w:val="007E3F73"/>
    <w:rsid w:val="007E487A"/>
    <w:rsid w:val="007E4C7E"/>
    <w:rsid w:val="007E5EF7"/>
    <w:rsid w:val="007E61D6"/>
    <w:rsid w:val="007F21BA"/>
    <w:rsid w:val="007F32F0"/>
    <w:rsid w:val="007F3F7F"/>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5E6"/>
    <w:rsid w:val="00815D41"/>
    <w:rsid w:val="0081705C"/>
    <w:rsid w:val="00821DF4"/>
    <w:rsid w:val="00822241"/>
    <w:rsid w:val="00824CD1"/>
    <w:rsid w:val="0082503B"/>
    <w:rsid w:val="00825F02"/>
    <w:rsid w:val="00827717"/>
    <w:rsid w:val="00830D0C"/>
    <w:rsid w:val="00834399"/>
    <w:rsid w:val="008402DA"/>
    <w:rsid w:val="008402FF"/>
    <w:rsid w:val="008408EF"/>
    <w:rsid w:val="008420C2"/>
    <w:rsid w:val="00842FD6"/>
    <w:rsid w:val="008451ED"/>
    <w:rsid w:val="00845889"/>
    <w:rsid w:val="00845AA4"/>
    <w:rsid w:val="00846830"/>
    <w:rsid w:val="008504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A89"/>
    <w:rsid w:val="00892BBA"/>
    <w:rsid w:val="00893B3A"/>
    <w:rsid w:val="00894D27"/>
    <w:rsid w:val="008956F1"/>
    <w:rsid w:val="0089621D"/>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37E9"/>
    <w:rsid w:val="008B6F3A"/>
    <w:rsid w:val="008B7672"/>
    <w:rsid w:val="008B791B"/>
    <w:rsid w:val="008C030C"/>
    <w:rsid w:val="008C167A"/>
    <w:rsid w:val="008C2315"/>
    <w:rsid w:val="008C2C23"/>
    <w:rsid w:val="008C40B2"/>
    <w:rsid w:val="008C4414"/>
    <w:rsid w:val="008C5E0E"/>
    <w:rsid w:val="008C5F56"/>
    <w:rsid w:val="008C6656"/>
    <w:rsid w:val="008C6D44"/>
    <w:rsid w:val="008D089A"/>
    <w:rsid w:val="008D2544"/>
    <w:rsid w:val="008D2F3E"/>
    <w:rsid w:val="008D32EE"/>
    <w:rsid w:val="008D4AD5"/>
    <w:rsid w:val="008D5454"/>
    <w:rsid w:val="008D72B5"/>
    <w:rsid w:val="008D75A5"/>
    <w:rsid w:val="008E07FA"/>
    <w:rsid w:val="008E4E9D"/>
    <w:rsid w:val="008E518F"/>
    <w:rsid w:val="008E599A"/>
    <w:rsid w:val="008E5AF4"/>
    <w:rsid w:val="008E74F3"/>
    <w:rsid w:val="008E79A7"/>
    <w:rsid w:val="008E7FB3"/>
    <w:rsid w:val="008F0C8D"/>
    <w:rsid w:val="008F0DCD"/>
    <w:rsid w:val="008F22CF"/>
    <w:rsid w:val="008F2EBB"/>
    <w:rsid w:val="008F336F"/>
    <w:rsid w:val="008F64CE"/>
    <w:rsid w:val="008F722D"/>
    <w:rsid w:val="008F73A0"/>
    <w:rsid w:val="00900751"/>
    <w:rsid w:val="009015D2"/>
    <w:rsid w:val="00902E7E"/>
    <w:rsid w:val="00903C7E"/>
    <w:rsid w:val="009049FB"/>
    <w:rsid w:val="0090507F"/>
    <w:rsid w:val="00905AB7"/>
    <w:rsid w:val="00906282"/>
    <w:rsid w:val="00907B26"/>
    <w:rsid w:val="00907EC8"/>
    <w:rsid w:val="009108CD"/>
    <w:rsid w:val="00911DA3"/>
    <w:rsid w:val="00912A7A"/>
    <w:rsid w:val="00912BF2"/>
    <w:rsid w:val="00912D1E"/>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7EF"/>
    <w:rsid w:val="009344D9"/>
    <w:rsid w:val="00934A5E"/>
    <w:rsid w:val="009353BB"/>
    <w:rsid w:val="00936968"/>
    <w:rsid w:val="009378FD"/>
    <w:rsid w:val="00940453"/>
    <w:rsid w:val="00941F3F"/>
    <w:rsid w:val="0094260C"/>
    <w:rsid w:val="009427D1"/>
    <w:rsid w:val="00942B40"/>
    <w:rsid w:val="00943FB3"/>
    <w:rsid w:val="00944992"/>
    <w:rsid w:val="00950A91"/>
    <w:rsid w:val="00950D33"/>
    <w:rsid w:val="00950F4F"/>
    <w:rsid w:val="00950FED"/>
    <w:rsid w:val="0095139C"/>
    <w:rsid w:val="00952668"/>
    <w:rsid w:val="00952AB4"/>
    <w:rsid w:val="009534F8"/>
    <w:rsid w:val="00953699"/>
    <w:rsid w:val="00954556"/>
    <w:rsid w:val="00956354"/>
    <w:rsid w:val="009578E2"/>
    <w:rsid w:val="009604A8"/>
    <w:rsid w:val="00961A45"/>
    <w:rsid w:val="00962296"/>
    <w:rsid w:val="009630C1"/>
    <w:rsid w:val="00964A13"/>
    <w:rsid w:val="009665B5"/>
    <w:rsid w:val="0096697C"/>
    <w:rsid w:val="00970811"/>
    <w:rsid w:val="00971482"/>
    <w:rsid w:val="009719F9"/>
    <w:rsid w:val="00972B24"/>
    <w:rsid w:val="00972C0F"/>
    <w:rsid w:val="009732FE"/>
    <w:rsid w:val="00973D7F"/>
    <w:rsid w:val="009741ED"/>
    <w:rsid w:val="00974241"/>
    <w:rsid w:val="00974663"/>
    <w:rsid w:val="009747A6"/>
    <w:rsid w:val="00975CB9"/>
    <w:rsid w:val="00975D88"/>
    <w:rsid w:val="009763A6"/>
    <w:rsid w:val="009767ED"/>
    <w:rsid w:val="00976AC5"/>
    <w:rsid w:val="00976B2A"/>
    <w:rsid w:val="0097728A"/>
    <w:rsid w:val="00980B08"/>
    <w:rsid w:val="00980F61"/>
    <w:rsid w:val="00981C7A"/>
    <w:rsid w:val="0098209F"/>
    <w:rsid w:val="009824B5"/>
    <w:rsid w:val="0098365F"/>
    <w:rsid w:val="00984CE3"/>
    <w:rsid w:val="009854A8"/>
    <w:rsid w:val="009856ED"/>
    <w:rsid w:val="009861A8"/>
    <w:rsid w:val="00991157"/>
    <w:rsid w:val="00992F6B"/>
    <w:rsid w:val="00993309"/>
    <w:rsid w:val="009A044B"/>
    <w:rsid w:val="009A05FC"/>
    <w:rsid w:val="009A2120"/>
    <w:rsid w:val="009A29DB"/>
    <w:rsid w:val="009A349D"/>
    <w:rsid w:val="009A617E"/>
    <w:rsid w:val="009A7A5B"/>
    <w:rsid w:val="009B0E7D"/>
    <w:rsid w:val="009B411E"/>
    <w:rsid w:val="009B4381"/>
    <w:rsid w:val="009B49DC"/>
    <w:rsid w:val="009B4BB9"/>
    <w:rsid w:val="009B5542"/>
    <w:rsid w:val="009B55C7"/>
    <w:rsid w:val="009B58C0"/>
    <w:rsid w:val="009B651D"/>
    <w:rsid w:val="009B78AF"/>
    <w:rsid w:val="009B7A77"/>
    <w:rsid w:val="009B7C5F"/>
    <w:rsid w:val="009C0F3C"/>
    <w:rsid w:val="009C3C49"/>
    <w:rsid w:val="009C4B29"/>
    <w:rsid w:val="009C5A87"/>
    <w:rsid w:val="009C7998"/>
    <w:rsid w:val="009C7E20"/>
    <w:rsid w:val="009D0B30"/>
    <w:rsid w:val="009D0BEB"/>
    <w:rsid w:val="009D0E05"/>
    <w:rsid w:val="009D1758"/>
    <w:rsid w:val="009D1E47"/>
    <w:rsid w:val="009D2A98"/>
    <w:rsid w:val="009D2D5D"/>
    <w:rsid w:val="009D2DED"/>
    <w:rsid w:val="009D3C09"/>
    <w:rsid w:val="009D4833"/>
    <w:rsid w:val="009D6509"/>
    <w:rsid w:val="009E0E41"/>
    <w:rsid w:val="009E1073"/>
    <w:rsid w:val="009E3130"/>
    <w:rsid w:val="009E5733"/>
    <w:rsid w:val="009E5E7D"/>
    <w:rsid w:val="009E5F5A"/>
    <w:rsid w:val="009E6189"/>
    <w:rsid w:val="009E6669"/>
    <w:rsid w:val="009E6C40"/>
    <w:rsid w:val="009E73BE"/>
    <w:rsid w:val="009F0960"/>
    <w:rsid w:val="009F227D"/>
    <w:rsid w:val="009F25A0"/>
    <w:rsid w:val="009F55BC"/>
    <w:rsid w:val="009F5BB9"/>
    <w:rsid w:val="009F6EE2"/>
    <w:rsid w:val="00A0087D"/>
    <w:rsid w:val="00A00F6B"/>
    <w:rsid w:val="00A03321"/>
    <w:rsid w:val="00A05326"/>
    <w:rsid w:val="00A0575B"/>
    <w:rsid w:val="00A1027D"/>
    <w:rsid w:val="00A11132"/>
    <w:rsid w:val="00A120D5"/>
    <w:rsid w:val="00A124B1"/>
    <w:rsid w:val="00A13600"/>
    <w:rsid w:val="00A16130"/>
    <w:rsid w:val="00A16E9B"/>
    <w:rsid w:val="00A170CA"/>
    <w:rsid w:val="00A17337"/>
    <w:rsid w:val="00A206F6"/>
    <w:rsid w:val="00A22BBD"/>
    <w:rsid w:val="00A22FD8"/>
    <w:rsid w:val="00A231E8"/>
    <w:rsid w:val="00A23D25"/>
    <w:rsid w:val="00A2473E"/>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478B0"/>
    <w:rsid w:val="00A5041F"/>
    <w:rsid w:val="00A5117E"/>
    <w:rsid w:val="00A51318"/>
    <w:rsid w:val="00A51621"/>
    <w:rsid w:val="00A52A91"/>
    <w:rsid w:val="00A5450F"/>
    <w:rsid w:val="00A548E8"/>
    <w:rsid w:val="00A54BA7"/>
    <w:rsid w:val="00A55256"/>
    <w:rsid w:val="00A56DB4"/>
    <w:rsid w:val="00A57258"/>
    <w:rsid w:val="00A5729F"/>
    <w:rsid w:val="00A60806"/>
    <w:rsid w:val="00A61FD6"/>
    <w:rsid w:val="00A62383"/>
    <w:rsid w:val="00A6399C"/>
    <w:rsid w:val="00A63A05"/>
    <w:rsid w:val="00A71523"/>
    <w:rsid w:val="00A71EDF"/>
    <w:rsid w:val="00A71FA0"/>
    <w:rsid w:val="00A7293F"/>
    <w:rsid w:val="00A73238"/>
    <w:rsid w:val="00A7363A"/>
    <w:rsid w:val="00A74EFF"/>
    <w:rsid w:val="00A7545A"/>
    <w:rsid w:val="00A75E65"/>
    <w:rsid w:val="00A76872"/>
    <w:rsid w:val="00A76C4B"/>
    <w:rsid w:val="00A77CEA"/>
    <w:rsid w:val="00A77F34"/>
    <w:rsid w:val="00A8037F"/>
    <w:rsid w:val="00A815AA"/>
    <w:rsid w:val="00A8164D"/>
    <w:rsid w:val="00A81D51"/>
    <w:rsid w:val="00A8269D"/>
    <w:rsid w:val="00A82B89"/>
    <w:rsid w:val="00A83113"/>
    <w:rsid w:val="00A84572"/>
    <w:rsid w:val="00A84DC4"/>
    <w:rsid w:val="00A853DA"/>
    <w:rsid w:val="00A85CFB"/>
    <w:rsid w:val="00A86B84"/>
    <w:rsid w:val="00A870B9"/>
    <w:rsid w:val="00A907D1"/>
    <w:rsid w:val="00A9141E"/>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19F1"/>
    <w:rsid w:val="00AB254F"/>
    <w:rsid w:val="00AB25A7"/>
    <w:rsid w:val="00AB312F"/>
    <w:rsid w:val="00AB3462"/>
    <w:rsid w:val="00AB41E0"/>
    <w:rsid w:val="00AB63B1"/>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50CC"/>
    <w:rsid w:val="00AD5475"/>
    <w:rsid w:val="00AD5872"/>
    <w:rsid w:val="00AD5D64"/>
    <w:rsid w:val="00AE1BE1"/>
    <w:rsid w:val="00AE1D21"/>
    <w:rsid w:val="00AE4064"/>
    <w:rsid w:val="00AE4C3A"/>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066"/>
    <w:rsid w:val="00B20A0B"/>
    <w:rsid w:val="00B21155"/>
    <w:rsid w:val="00B214F4"/>
    <w:rsid w:val="00B24CC7"/>
    <w:rsid w:val="00B2560F"/>
    <w:rsid w:val="00B26156"/>
    <w:rsid w:val="00B26958"/>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2F86"/>
    <w:rsid w:val="00B5411C"/>
    <w:rsid w:val="00B54CBE"/>
    <w:rsid w:val="00B54E39"/>
    <w:rsid w:val="00B61DBD"/>
    <w:rsid w:val="00B640B0"/>
    <w:rsid w:val="00B647A8"/>
    <w:rsid w:val="00B65EA5"/>
    <w:rsid w:val="00B6687F"/>
    <w:rsid w:val="00B66F6F"/>
    <w:rsid w:val="00B67797"/>
    <w:rsid w:val="00B67B18"/>
    <w:rsid w:val="00B700FA"/>
    <w:rsid w:val="00B70C9D"/>
    <w:rsid w:val="00B71014"/>
    <w:rsid w:val="00B72F1E"/>
    <w:rsid w:val="00B73519"/>
    <w:rsid w:val="00B73B31"/>
    <w:rsid w:val="00B76218"/>
    <w:rsid w:val="00B76293"/>
    <w:rsid w:val="00B80232"/>
    <w:rsid w:val="00B81811"/>
    <w:rsid w:val="00B81886"/>
    <w:rsid w:val="00B82FBB"/>
    <w:rsid w:val="00B83F51"/>
    <w:rsid w:val="00B85DDA"/>
    <w:rsid w:val="00B85E79"/>
    <w:rsid w:val="00B8760B"/>
    <w:rsid w:val="00B87D73"/>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E01"/>
    <w:rsid w:val="00BB47B3"/>
    <w:rsid w:val="00BB5DBC"/>
    <w:rsid w:val="00BB69EB"/>
    <w:rsid w:val="00BC1EBD"/>
    <w:rsid w:val="00BC293F"/>
    <w:rsid w:val="00BC3B70"/>
    <w:rsid w:val="00BC43B9"/>
    <w:rsid w:val="00BC559D"/>
    <w:rsid w:val="00BC5D0E"/>
    <w:rsid w:val="00BC6091"/>
    <w:rsid w:val="00BD0423"/>
    <w:rsid w:val="00BD1063"/>
    <w:rsid w:val="00BD277B"/>
    <w:rsid w:val="00BD53E2"/>
    <w:rsid w:val="00BD6658"/>
    <w:rsid w:val="00BD7359"/>
    <w:rsid w:val="00BE0F3E"/>
    <w:rsid w:val="00BE18C7"/>
    <w:rsid w:val="00BE29D8"/>
    <w:rsid w:val="00BE34F8"/>
    <w:rsid w:val="00BE3CD5"/>
    <w:rsid w:val="00BE63FC"/>
    <w:rsid w:val="00BE6924"/>
    <w:rsid w:val="00BE6DE7"/>
    <w:rsid w:val="00BF0AB2"/>
    <w:rsid w:val="00BF122E"/>
    <w:rsid w:val="00BF32CD"/>
    <w:rsid w:val="00BF5CC2"/>
    <w:rsid w:val="00C00405"/>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4C8"/>
    <w:rsid w:val="00C15B41"/>
    <w:rsid w:val="00C16495"/>
    <w:rsid w:val="00C22008"/>
    <w:rsid w:val="00C23371"/>
    <w:rsid w:val="00C23983"/>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45998"/>
    <w:rsid w:val="00C50C78"/>
    <w:rsid w:val="00C56B91"/>
    <w:rsid w:val="00C610F3"/>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864B3"/>
    <w:rsid w:val="00C92367"/>
    <w:rsid w:val="00C93EED"/>
    <w:rsid w:val="00C953B2"/>
    <w:rsid w:val="00C95943"/>
    <w:rsid w:val="00C9746E"/>
    <w:rsid w:val="00CA05E6"/>
    <w:rsid w:val="00CA3489"/>
    <w:rsid w:val="00CA36C7"/>
    <w:rsid w:val="00CA51AF"/>
    <w:rsid w:val="00CA52AE"/>
    <w:rsid w:val="00CA568A"/>
    <w:rsid w:val="00CA79B8"/>
    <w:rsid w:val="00CA7A87"/>
    <w:rsid w:val="00CB1D96"/>
    <w:rsid w:val="00CB2B95"/>
    <w:rsid w:val="00CB40E3"/>
    <w:rsid w:val="00CB4D8E"/>
    <w:rsid w:val="00CB6105"/>
    <w:rsid w:val="00CB6358"/>
    <w:rsid w:val="00CB71EB"/>
    <w:rsid w:val="00CB73CC"/>
    <w:rsid w:val="00CC17A8"/>
    <w:rsid w:val="00CC3987"/>
    <w:rsid w:val="00CC3AFB"/>
    <w:rsid w:val="00CC41C8"/>
    <w:rsid w:val="00CC4285"/>
    <w:rsid w:val="00CC4364"/>
    <w:rsid w:val="00CC45A3"/>
    <w:rsid w:val="00CC622B"/>
    <w:rsid w:val="00CC672B"/>
    <w:rsid w:val="00CD05A7"/>
    <w:rsid w:val="00CD06C2"/>
    <w:rsid w:val="00CD16D7"/>
    <w:rsid w:val="00CD28A3"/>
    <w:rsid w:val="00CD4219"/>
    <w:rsid w:val="00CD6430"/>
    <w:rsid w:val="00CD6480"/>
    <w:rsid w:val="00CE0FCD"/>
    <w:rsid w:val="00CE1D68"/>
    <w:rsid w:val="00CE24BC"/>
    <w:rsid w:val="00CE29B9"/>
    <w:rsid w:val="00CE2CC5"/>
    <w:rsid w:val="00CE2CDF"/>
    <w:rsid w:val="00CE516C"/>
    <w:rsid w:val="00CE5F88"/>
    <w:rsid w:val="00CE79E7"/>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07E67"/>
    <w:rsid w:val="00D103BC"/>
    <w:rsid w:val="00D10AD9"/>
    <w:rsid w:val="00D12A09"/>
    <w:rsid w:val="00D12EAA"/>
    <w:rsid w:val="00D13AE2"/>
    <w:rsid w:val="00D15365"/>
    <w:rsid w:val="00D1622C"/>
    <w:rsid w:val="00D16C38"/>
    <w:rsid w:val="00D1727A"/>
    <w:rsid w:val="00D2022F"/>
    <w:rsid w:val="00D205A5"/>
    <w:rsid w:val="00D22A0D"/>
    <w:rsid w:val="00D24543"/>
    <w:rsid w:val="00D2497E"/>
    <w:rsid w:val="00D26742"/>
    <w:rsid w:val="00D3065E"/>
    <w:rsid w:val="00D30823"/>
    <w:rsid w:val="00D30BB9"/>
    <w:rsid w:val="00D31EF3"/>
    <w:rsid w:val="00D34D49"/>
    <w:rsid w:val="00D351F8"/>
    <w:rsid w:val="00D35500"/>
    <w:rsid w:val="00D37C2E"/>
    <w:rsid w:val="00D37D93"/>
    <w:rsid w:val="00D37F95"/>
    <w:rsid w:val="00D40399"/>
    <w:rsid w:val="00D4047C"/>
    <w:rsid w:val="00D410DD"/>
    <w:rsid w:val="00D441A2"/>
    <w:rsid w:val="00D45093"/>
    <w:rsid w:val="00D4565E"/>
    <w:rsid w:val="00D46067"/>
    <w:rsid w:val="00D476B6"/>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4349"/>
    <w:rsid w:val="00D6713A"/>
    <w:rsid w:val="00D674BA"/>
    <w:rsid w:val="00D7085F"/>
    <w:rsid w:val="00D70F3D"/>
    <w:rsid w:val="00D75E96"/>
    <w:rsid w:val="00D7710B"/>
    <w:rsid w:val="00D824EB"/>
    <w:rsid w:val="00D8251A"/>
    <w:rsid w:val="00D82826"/>
    <w:rsid w:val="00D82AB6"/>
    <w:rsid w:val="00D833DC"/>
    <w:rsid w:val="00D83F28"/>
    <w:rsid w:val="00D843DF"/>
    <w:rsid w:val="00D860E2"/>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1AFE"/>
    <w:rsid w:val="00DC1EFA"/>
    <w:rsid w:val="00DC3362"/>
    <w:rsid w:val="00DC3D1A"/>
    <w:rsid w:val="00DC47A0"/>
    <w:rsid w:val="00DC6180"/>
    <w:rsid w:val="00DC6F08"/>
    <w:rsid w:val="00DD08CA"/>
    <w:rsid w:val="00DD2E38"/>
    <w:rsid w:val="00DD39EA"/>
    <w:rsid w:val="00DD4FFB"/>
    <w:rsid w:val="00DD5EFF"/>
    <w:rsid w:val="00DD5F5F"/>
    <w:rsid w:val="00DD6B4E"/>
    <w:rsid w:val="00DD799A"/>
    <w:rsid w:val="00DD7D8E"/>
    <w:rsid w:val="00DE15EA"/>
    <w:rsid w:val="00DE2417"/>
    <w:rsid w:val="00DE3118"/>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919"/>
    <w:rsid w:val="00E01C87"/>
    <w:rsid w:val="00E03B39"/>
    <w:rsid w:val="00E03C77"/>
    <w:rsid w:val="00E04F80"/>
    <w:rsid w:val="00E05391"/>
    <w:rsid w:val="00E076D2"/>
    <w:rsid w:val="00E10179"/>
    <w:rsid w:val="00E11C79"/>
    <w:rsid w:val="00E1207E"/>
    <w:rsid w:val="00E12909"/>
    <w:rsid w:val="00E14DA4"/>
    <w:rsid w:val="00E1769F"/>
    <w:rsid w:val="00E223EA"/>
    <w:rsid w:val="00E23010"/>
    <w:rsid w:val="00E235E8"/>
    <w:rsid w:val="00E25EB0"/>
    <w:rsid w:val="00E26E36"/>
    <w:rsid w:val="00E27204"/>
    <w:rsid w:val="00E30841"/>
    <w:rsid w:val="00E344AB"/>
    <w:rsid w:val="00E360D8"/>
    <w:rsid w:val="00E37683"/>
    <w:rsid w:val="00E37F12"/>
    <w:rsid w:val="00E400A6"/>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80775"/>
    <w:rsid w:val="00E812D8"/>
    <w:rsid w:val="00E81702"/>
    <w:rsid w:val="00E8259D"/>
    <w:rsid w:val="00E827A2"/>
    <w:rsid w:val="00E83602"/>
    <w:rsid w:val="00E846BE"/>
    <w:rsid w:val="00E866C7"/>
    <w:rsid w:val="00E869B4"/>
    <w:rsid w:val="00E872E4"/>
    <w:rsid w:val="00E9041F"/>
    <w:rsid w:val="00E92513"/>
    <w:rsid w:val="00E93740"/>
    <w:rsid w:val="00E93933"/>
    <w:rsid w:val="00E94C47"/>
    <w:rsid w:val="00E9533A"/>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43E5"/>
    <w:rsid w:val="00EB5289"/>
    <w:rsid w:val="00EB528E"/>
    <w:rsid w:val="00EB5BDB"/>
    <w:rsid w:val="00EB61B3"/>
    <w:rsid w:val="00EB674B"/>
    <w:rsid w:val="00EB791E"/>
    <w:rsid w:val="00EC07AB"/>
    <w:rsid w:val="00EC13F9"/>
    <w:rsid w:val="00EC19C9"/>
    <w:rsid w:val="00EC2EEF"/>
    <w:rsid w:val="00EC3EA7"/>
    <w:rsid w:val="00EC70B4"/>
    <w:rsid w:val="00ED11F3"/>
    <w:rsid w:val="00ED2AE3"/>
    <w:rsid w:val="00ED52FA"/>
    <w:rsid w:val="00ED5BA1"/>
    <w:rsid w:val="00ED5D5F"/>
    <w:rsid w:val="00ED61B6"/>
    <w:rsid w:val="00ED65DD"/>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135D"/>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9AA"/>
    <w:rsid w:val="00F3487B"/>
    <w:rsid w:val="00F36CFB"/>
    <w:rsid w:val="00F37698"/>
    <w:rsid w:val="00F405B1"/>
    <w:rsid w:val="00F40A78"/>
    <w:rsid w:val="00F4110E"/>
    <w:rsid w:val="00F42470"/>
    <w:rsid w:val="00F4292B"/>
    <w:rsid w:val="00F42DF2"/>
    <w:rsid w:val="00F4449B"/>
    <w:rsid w:val="00F452EF"/>
    <w:rsid w:val="00F45DE2"/>
    <w:rsid w:val="00F46B43"/>
    <w:rsid w:val="00F50E27"/>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28E8"/>
    <w:rsid w:val="00F83531"/>
    <w:rsid w:val="00F83C47"/>
    <w:rsid w:val="00F84B87"/>
    <w:rsid w:val="00F9286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11"/>
    <w:rsid w:val="00FB74B6"/>
    <w:rsid w:val="00FC051F"/>
    <w:rsid w:val="00FC1008"/>
    <w:rsid w:val="00FC182C"/>
    <w:rsid w:val="00FC29D3"/>
    <w:rsid w:val="00FC40A8"/>
    <w:rsid w:val="00FC5310"/>
    <w:rsid w:val="00FD1E2C"/>
    <w:rsid w:val="00FD2D18"/>
    <w:rsid w:val="00FD3132"/>
    <w:rsid w:val="00FD3284"/>
    <w:rsid w:val="00FD3632"/>
    <w:rsid w:val="00FD389A"/>
    <w:rsid w:val="00FD415A"/>
    <w:rsid w:val="00FD6F8B"/>
    <w:rsid w:val="00FD7A86"/>
    <w:rsid w:val="00FE141C"/>
    <w:rsid w:val="00FE1525"/>
    <w:rsid w:val="00FE15DE"/>
    <w:rsid w:val="00FE20C1"/>
    <w:rsid w:val="00FE307B"/>
    <w:rsid w:val="00FE30FF"/>
    <w:rsid w:val="00FE4263"/>
    <w:rsid w:val="00FE4526"/>
    <w:rsid w:val="00FE5E7A"/>
    <w:rsid w:val="00FE6570"/>
    <w:rsid w:val="00FE6BA8"/>
    <w:rsid w:val="00FE6C80"/>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110E"/>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D64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 w:type="character" w:customStyle="1" w:styleId="Heading4Char">
    <w:name w:val="Heading 4 Char"/>
    <w:basedOn w:val="DefaultParagraphFont"/>
    <w:link w:val="Heading4"/>
    <w:semiHidden/>
    <w:rsid w:val="00CD6430"/>
    <w:rPr>
      <w:rFonts w:asciiTheme="majorHAnsi" w:eastAsiaTheme="majorEastAsia" w:hAnsiTheme="majorHAnsi" w:cstheme="majorBidi"/>
      <w:i/>
      <w:iCs/>
      <w:color w:val="365F91" w:themeColor="accent1" w:themeShade="BF"/>
      <w:sz w:val="21"/>
      <w:szCs w:val="21"/>
    </w:rPr>
  </w:style>
  <w:style w:type="paragraph" w:customStyle="1" w:styleId="gem-c-image-cardcontext">
    <w:name w:val="gem-c-image-card__context"/>
    <w:basedOn w:val="Normal"/>
    <w:rsid w:val="00D07E67"/>
    <w:pPr>
      <w:spacing w:before="100" w:beforeAutospacing="1" w:after="100" w:afterAutospacing="1"/>
      <w:contextualSpacing w:val="0"/>
    </w:pPr>
    <w:rPr>
      <w:rFonts w:ascii="Times New Roman" w:hAnsi="Times New Roman"/>
      <w:sz w:val="24"/>
      <w:szCs w:val="24"/>
    </w:rPr>
  </w:style>
  <w:style w:type="character" w:styleId="UnresolvedMention">
    <w:name w:val="Unresolved Mention"/>
    <w:basedOn w:val="DefaultParagraphFont"/>
    <w:uiPriority w:val="99"/>
    <w:semiHidden/>
    <w:unhideWhenUsed/>
    <w:rsid w:val="00453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043766">
      <w:bodyDiv w:val="1"/>
      <w:marLeft w:val="0"/>
      <w:marRight w:val="0"/>
      <w:marTop w:val="0"/>
      <w:marBottom w:val="0"/>
      <w:divBdr>
        <w:top w:val="none" w:sz="0" w:space="0" w:color="auto"/>
        <w:left w:val="none" w:sz="0" w:space="0" w:color="auto"/>
        <w:bottom w:val="none" w:sz="0" w:space="0" w:color="auto"/>
        <w:right w:val="none" w:sz="0" w:space="0" w:color="auto"/>
      </w:divBdr>
      <w:divsChild>
        <w:div w:id="163319669">
          <w:marLeft w:val="0"/>
          <w:marRight w:val="0"/>
          <w:marTop w:val="0"/>
          <w:marBottom w:val="0"/>
          <w:divBdr>
            <w:top w:val="none" w:sz="0" w:space="0" w:color="auto"/>
            <w:left w:val="none" w:sz="0" w:space="0" w:color="auto"/>
            <w:bottom w:val="none" w:sz="0" w:space="0" w:color="auto"/>
            <w:right w:val="none" w:sz="0" w:space="0" w:color="auto"/>
          </w:divBdr>
          <w:divsChild>
            <w:div w:id="1531605067">
              <w:marLeft w:val="0"/>
              <w:marRight w:val="0"/>
              <w:marTop w:val="0"/>
              <w:marBottom w:val="0"/>
              <w:divBdr>
                <w:top w:val="none" w:sz="0" w:space="0" w:color="auto"/>
                <w:left w:val="none" w:sz="0" w:space="0" w:color="auto"/>
                <w:bottom w:val="none" w:sz="0" w:space="0" w:color="auto"/>
                <w:right w:val="none" w:sz="0" w:space="0" w:color="auto"/>
              </w:divBdr>
              <w:divsChild>
                <w:div w:id="51471082">
                  <w:marLeft w:val="0"/>
                  <w:marRight w:val="0"/>
                  <w:marTop w:val="0"/>
                  <w:marBottom w:val="0"/>
                  <w:divBdr>
                    <w:top w:val="none" w:sz="0" w:space="0" w:color="auto"/>
                    <w:left w:val="none" w:sz="0" w:space="0" w:color="auto"/>
                    <w:bottom w:val="none" w:sz="0" w:space="0" w:color="auto"/>
                    <w:right w:val="none" w:sz="0" w:space="0" w:color="auto"/>
                  </w:divBdr>
                  <w:divsChild>
                    <w:div w:id="694576659">
                      <w:marLeft w:val="0"/>
                      <w:marRight w:val="0"/>
                      <w:marTop w:val="0"/>
                      <w:marBottom w:val="0"/>
                      <w:divBdr>
                        <w:top w:val="none" w:sz="0" w:space="0" w:color="auto"/>
                        <w:left w:val="none" w:sz="0" w:space="0" w:color="auto"/>
                        <w:bottom w:val="none" w:sz="0" w:space="0" w:color="auto"/>
                        <w:right w:val="none" w:sz="0" w:space="0" w:color="auto"/>
                      </w:divBdr>
                      <w:divsChild>
                        <w:div w:id="1301764053">
                          <w:marLeft w:val="0"/>
                          <w:marRight w:val="0"/>
                          <w:marTop w:val="0"/>
                          <w:marBottom w:val="0"/>
                          <w:divBdr>
                            <w:top w:val="none" w:sz="0" w:space="0" w:color="auto"/>
                            <w:left w:val="none" w:sz="0" w:space="0" w:color="auto"/>
                            <w:bottom w:val="none" w:sz="0" w:space="0" w:color="auto"/>
                            <w:right w:val="none" w:sz="0" w:space="0" w:color="auto"/>
                          </w:divBdr>
                          <w:divsChild>
                            <w:div w:id="2603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6076">
      <w:bodyDiv w:val="1"/>
      <w:marLeft w:val="0"/>
      <w:marRight w:val="0"/>
      <w:marTop w:val="0"/>
      <w:marBottom w:val="0"/>
      <w:divBdr>
        <w:top w:val="none" w:sz="0" w:space="0" w:color="auto"/>
        <w:left w:val="none" w:sz="0" w:space="0" w:color="auto"/>
        <w:bottom w:val="none" w:sz="0" w:space="0" w:color="auto"/>
        <w:right w:val="none" w:sz="0" w:space="0" w:color="auto"/>
      </w:divBdr>
      <w:divsChild>
        <w:div w:id="175660809">
          <w:marLeft w:val="0"/>
          <w:marRight w:val="0"/>
          <w:marTop w:val="0"/>
          <w:marBottom w:val="0"/>
          <w:divBdr>
            <w:top w:val="none" w:sz="0" w:space="0" w:color="auto"/>
            <w:left w:val="none" w:sz="0" w:space="0" w:color="auto"/>
            <w:bottom w:val="none" w:sz="0" w:space="0" w:color="auto"/>
            <w:right w:val="none" w:sz="0" w:space="0" w:color="auto"/>
          </w:divBdr>
          <w:divsChild>
            <w:div w:id="372390940">
              <w:marLeft w:val="0"/>
              <w:marRight w:val="0"/>
              <w:marTop w:val="0"/>
              <w:marBottom w:val="0"/>
              <w:divBdr>
                <w:top w:val="none" w:sz="0" w:space="0" w:color="auto"/>
                <w:left w:val="none" w:sz="0" w:space="0" w:color="auto"/>
                <w:bottom w:val="none" w:sz="0" w:space="0" w:color="auto"/>
                <w:right w:val="none" w:sz="0" w:space="0" w:color="auto"/>
              </w:divBdr>
              <w:divsChild>
                <w:div w:id="462119009">
                  <w:marLeft w:val="0"/>
                  <w:marRight w:val="0"/>
                  <w:marTop w:val="0"/>
                  <w:marBottom w:val="0"/>
                  <w:divBdr>
                    <w:top w:val="none" w:sz="0" w:space="0" w:color="auto"/>
                    <w:left w:val="none" w:sz="0" w:space="0" w:color="auto"/>
                    <w:bottom w:val="none" w:sz="0" w:space="0" w:color="auto"/>
                    <w:right w:val="none" w:sz="0" w:space="0" w:color="auto"/>
                  </w:divBdr>
                  <w:divsChild>
                    <w:div w:id="894584237">
                      <w:marLeft w:val="0"/>
                      <w:marRight w:val="0"/>
                      <w:marTop w:val="0"/>
                      <w:marBottom w:val="0"/>
                      <w:divBdr>
                        <w:top w:val="none" w:sz="0" w:space="0" w:color="auto"/>
                        <w:left w:val="none" w:sz="0" w:space="0" w:color="auto"/>
                        <w:bottom w:val="none" w:sz="0" w:space="0" w:color="auto"/>
                        <w:right w:val="none" w:sz="0" w:space="0" w:color="auto"/>
                      </w:divBdr>
                      <w:divsChild>
                        <w:div w:id="1101418219">
                          <w:marLeft w:val="0"/>
                          <w:marRight w:val="0"/>
                          <w:marTop w:val="0"/>
                          <w:marBottom w:val="0"/>
                          <w:divBdr>
                            <w:top w:val="none" w:sz="0" w:space="0" w:color="auto"/>
                            <w:left w:val="none" w:sz="0" w:space="0" w:color="auto"/>
                            <w:bottom w:val="none" w:sz="0" w:space="0" w:color="auto"/>
                            <w:right w:val="none" w:sz="0" w:space="0" w:color="auto"/>
                          </w:divBdr>
                          <w:divsChild>
                            <w:div w:id="10997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6977">
      <w:bodyDiv w:val="1"/>
      <w:marLeft w:val="0"/>
      <w:marRight w:val="0"/>
      <w:marTop w:val="0"/>
      <w:marBottom w:val="0"/>
      <w:divBdr>
        <w:top w:val="none" w:sz="0" w:space="0" w:color="auto"/>
        <w:left w:val="none" w:sz="0" w:space="0" w:color="auto"/>
        <w:bottom w:val="none" w:sz="0" w:space="0" w:color="auto"/>
        <w:right w:val="none" w:sz="0" w:space="0" w:color="auto"/>
      </w:divBdr>
    </w:div>
    <w:div w:id="129783275">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1944508">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66619981">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50472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51">
          <w:marLeft w:val="0"/>
          <w:marRight w:val="0"/>
          <w:marTop w:val="0"/>
          <w:marBottom w:val="0"/>
          <w:divBdr>
            <w:top w:val="none" w:sz="0" w:space="0" w:color="auto"/>
            <w:left w:val="none" w:sz="0" w:space="0" w:color="auto"/>
            <w:bottom w:val="none" w:sz="0" w:space="0" w:color="auto"/>
            <w:right w:val="none" w:sz="0" w:space="0" w:color="auto"/>
          </w:divBdr>
          <w:divsChild>
            <w:div w:id="1730151563">
              <w:marLeft w:val="0"/>
              <w:marRight w:val="0"/>
              <w:marTop w:val="0"/>
              <w:marBottom w:val="0"/>
              <w:divBdr>
                <w:top w:val="none" w:sz="0" w:space="0" w:color="auto"/>
                <w:left w:val="none" w:sz="0" w:space="0" w:color="auto"/>
                <w:bottom w:val="none" w:sz="0" w:space="0" w:color="auto"/>
                <w:right w:val="none" w:sz="0" w:space="0" w:color="auto"/>
              </w:divBdr>
              <w:divsChild>
                <w:div w:id="1530948498">
                  <w:marLeft w:val="0"/>
                  <w:marRight w:val="0"/>
                  <w:marTop w:val="0"/>
                  <w:marBottom w:val="0"/>
                  <w:divBdr>
                    <w:top w:val="none" w:sz="0" w:space="0" w:color="auto"/>
                    <w:left w:val="none" w:sz="0" w:space="0" w:color="auto"/>
                    <w:bottom w:val="none" w:sz="0" w:space="0" w:color="auto"/>
                    <w:right w:val="none" w:sz="0" w:space="0" w:color="auto"/>
                  </w:divBdr>
                  <w:divsChild>
                    <w:div w:id="1430347878">
                      <w:marLeft w:val="0"/>
                      <w:marRight w:val="0"/>
                      <w:marTop w:val="0"/>
                      <w:marBottom w:val="0"/>
                      <w:divBdr>
                        <w:top w:val="none" w:sz="0" w:space="0" w:color="auto"/>
                        <w:left w:val="none" w:sz="0" w:space="0" w:color="auto"/>
                        <w:bottom w:val="none" w:sz="0" w:space="0" w:color="auto"/>
                        <w:right w:val="none" w:sz="0" w:space="0" w:color="auto"/>
                      </w:divBdr>
                      <w:divsChild>
                        <w:div w:id="181405238">
                          <w:marLeft w:val="0"/>
                          <w:marRight w:val="0"/>
                          <w:marTop w:val="0"/>
                          <w:marBottom w:val="0"/>
                          <w:divBdr>
                            <w:top w:val="none" w:sz="0" w:space="0" w:color="auto"/>
                            <w:left w:val="none" w:sz="0" w:space="0" w:color="auto"/>
                            <w:bottom w:val="none" w:sz="0" w:space="0" w:color="auto"/>
                            <w:right w:val="none" w:sz="0" w:space="0" w:color="auto"/>
                          </w:divBdr>
                          <w:divsChild>
                            <w:div w:id="19134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600345">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3586">
      <w:bodyDiv w:val="1"/>
      <w:marLeft w:val="0"/>
      <w:marRight w:val="0"/>
      <w:marTop w:val="0"/>
      <w:marBottom w:val="0"/>
      <w:divBdr>
        <w:top w:val="none" w:sz="0" w:space="0" w:color="auto"/>
        <w:left w:val="none" w:sz="0" w:space="0" w:color="auto"/>
        <w:bottom w:val="none" w:sz="0" w:space="0" w:color="auto"/>
        <w:right w:val="none" w:sz="0" w:space="0" w:color="auto"/>
      </w:divBdr>
      <w:divsChild>
        <w:div w:id="435636920">
          <w:marLeft w:val="0"/>
          <w:marRight w:val="0"/>
          <w:marTop w:val="0"/>
          <w:marBottom w:val="0"/>
          <w:divBdr>
            <w:top w:val="none" w:sz="0" w:space="0" w:color="auto"/>
            <w:left w:val="none" w:sz="0" w:space="0" w:color="auto"/>
            <w:bottom w:val="none" w:sz="0" w:space="0" w:color="auto"/>
            <w:right w:val="none" w:sz="0" w:space="0" w:color="auto"/>
          </w:divBdr>
          <w:divsChild>
            <w:div w:id="533812834">
              <w:marLeft w:val="0"/>
              <w:marRight w:val="0"/>
              <w:marTop w:val="0"/>
              <w:marBottom w:val="0"/>
              <w:divBdr>
                <w:top w:val="none" w:sz="0" w:space="0" w:color="auto"/>
                <w:left w:val="none" w:sz="0" w:space="0" w:color="auto"/>
                <w:bottom w:val="none" w:sz="0" w:space="0" w:color="auto"/>
                <w:right w:val="none" w:sz="0" w:space="0" w:color="auto"/>
              </w:divBdr>
              <w:divsChild>
                <w:div w:id="1496720347">
                  <w:marLeft w:val="0"/>
                  <w:marRight w:val="0"/>
                  <w:marTop w:val="0"/>
                  <w:marBottom w:val="0"/>
                  <w:divBdr>
                    <w:top w:val="none" w:sz="0" w:space="0" w:color="auto"/>
                    <w:left w:val="none" w:sz="0" w:space="0" w:color="auto"/>
                    <w:bottom w:val="none" w:sz="0" w:space="0" w:color="auto"/>
                    <w:right w:val="none" w:sz="0" w:space="0" w:color="auto"/>
                  </w:divBdr>
                  <w:divsChild>
                    <w:div w:id="1163275573">
                      <w:marLeft w:val="0"/>
                      <w:marRight w:val="0"/>
                      <w:marTop w:val="0"/>
                      <w:marBottom w:val="0"/>
                      <w:divBdr>
                        <w:top w:val="none" w:sz="0" w:space="0" w:color="auto"/>
                        <w:left w:val="none" w:sz="0" w:space="0" w:color="auto"/>
                        <w:bottom w:val="none" w:sz="0" w:space="0" w:color="auto"/>
                        <w:right w:val="none" w:sz="0" w:space="0" w:color="auto"/>
                      </w:divBdr>
                      <w:divsChild>
                        <w:div w:id="6644474">
                          <w:marLeft w:val="0"/>
                          <w:marRight w:val="0"/>
                          <w:marTop w:val="0"/>
                          <w:marBottom w:val="0"/>
                          <w:divBdr>
                            <w:top w:val="none" w:sz="0" w:space="0" w:color="auto"/>
                            <w:left w:val="none" w:sz="0" w:space="0" w:color="auto"/>
                            <w:bottom w:val="none" w:sz="0" w:space="0" w:color="auto"/>
                            <w:right w:val="none" w:sz="0" w:space="0" w:color="auto"/>
                          </w:divBdr>
                          <w:divsChild>
                            <w:div w:id="5647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42932978">
      <w:bodyDiv w:val="1"/>
      <w:marLeft w:val="0"/>
      <w:marRight w:val="0"/>
      <w:marTop w:val="0"/>
      <w:marBottom w:val="0"/>
      <w:divBdr>
        <w:top w:val="none" w:sz="0" w:space="0" w:color="auto"/>
        <w:left w:val="none" w:sz="0" w:space="0" w:color="auto"/>
        <w:bottom w:val="none" w:sz="0" w:space="0" w:color="auto"/>
        <w:right w:val="none" w:sz="0" w:space="0" w:color="auto"/>
      </w:divBdr>
      <w:divsChild>
        <w:div w:id="800464871">
          <w:marLeft w:val="0"/>
          <w:marRight w:val="0"/>
          <w:marTop w:val="0"/>
          <w:marBottom w:val="120"/>
          <w:divBdr>
            <w:top w:val="none" w:sz="0" w:space="0" w:color="auto"/>
            <w:left w:val="none" w:sz="0" w:space="0" w:color="auto"/>
            <w:bottom w:val="none" w:sz="0" w:space="0" w:color="auto"/>
            <w:right w:val="none" w:sz="0" w:space="0" w:color="auto"/>
          </w:divBdr>
        </w:div>
        <w:div w:id="2024816330">
          <w:marLeft w:val="0"/>
          <w:marRight w:val="0"/>
          <w:marTop w:val="0"/>
          <w:marBottom w:val="360"/>
          <w:divBdr>
            <w:top w:val="none" w:sz="0" w:space="0" w:color="auto"/>
            <w:left w:val="none" w:sz="0" w:space="0" w:color="auto"/>
            <w:bottom w:val="none" w:sz="0" w:space="0" w:color="auto"/>
            <w:right w:val="none" w:sz="0" w:space="0" w:color="auto"/>
          </w:divBdr>
        </w:div>
        <w:div w:id="950471649">
          <w:marLeft w:val="0"/>
          <w:marRight w:val="0"/>
          <w:marTop w:val="0"/>
          <w:marBottom w:val="0"/>
          <w:divBdr>
            <w:top w:val="none" w:sz="0" w:space="0" w:color="auto"/>
            <w:left w:val="none" w:sz="0" w:space="0" w:color="auto"/>
            <w:bottom w:val="none" w:sz="0" w:space="0" w:color="auto"/>
            <w:right w:val="none" w:sz="0" w:space="0" w:color="auto"/>
          </w:divBdr>
          <w:divsChild>
            <w:div w:id="5038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826499">
      <w:bodyDiv w:val="1"/>
      <w:marLeft w:val="0"/>
      <w:marRight w:val="0"/>
      <w:marTop w:val="0"/>
      <w:marBottom w:val="0"/>
      <w:divBdr>
        <w:top w:val="none" w:sz="0" w:space="0" w:color="auto"/>
        <w:left w:val="none" w:sz="0" w:space="0" w:color="auto"/>
        <w:bottom w:val="none" w:sz="0" w:space="0" w:color="auto"/>
        <w:right w:val="none" w:sz="0" w:space="0" w:color="auto"/>
      </w:divBdr>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23248424">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941145">
      <w:bodyDiv w:val="1"/>
      <w:marLeft w:val="0"/>
      <w:marRight w:val="0"/>
      <w:marTop w:val="0"/>
      <w:marBottom w:val="0"/>
      <w:divBdr>
        <w:top w:val="none" w:sz="0" w:space="0" w:color="auto"/>
        <w:left w:val="none" w:sz="0" w:space="0" w:color="auto"/>
        <w:bottom w:val="none" w:sz="0" w:space="0" w:color="auto"/>
        <w:right w:val="none" w:sz="0" w:space="0" w:color="auto"/>
      </w:divBdr>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51028">
      <w:bodyDiv w:val="1"/>
      <w:marLeft w:val="0"/>
      <w:marRight w:val="0"/>
      <w:marTop w:val="0"/>
      <w:marBottom w:val="0"/>
      <w:divBdr>
        <w:top w:val="none" w:sz="0" w:space="0" w:color="auto"/>
        <w:left w:val="none" w:sz="0" w:space="0" w:color="auto"/>
        <w:bottom w:val="none" w:sz="0" w:space="0" w:color="auto"/>
        <w:right w:val="none" w:sz="0" w:space="0" w:color="auto"/>
      </w:divBdr>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0590038">
      <w:bodyDiv w:val="1"/>
      <w:marLeft w:val="0"/>
      <w:marRight w:val="0"/>
      <w:marTop w:val="0"/>
      <w:marBottom w:val="0"/>
      <w:divBdr>
        <w:top w:val="none" w:sz="0" w:space="0" w:color="auto"/>
        <w:left w:val="none" w:sz="0" w:space="0" w:color="auto"/>
        <w:bottom w:val="none" w:sz="0" w:space="0" w:color="auto"/>
        <w:right w:val="none" w:sz="0" w:space="0" w:color="auto"/>
      </w:divBdr>
    </w:div>
    <w:div w:id="1404185885">
      <w:bodyDiv w:val="1"/>
      <w:marLeft w:val="0"/>
      <w:marRight w:val="0"/>
      <w:marTop w:val="0"/>
      <w:marBottom w:val="0"/>
      <w:divBdr>
        <w:top w:val="none" w:sz="0" w:space="0" w:color="auto"/>
        <w:left w:val="none" w:sz="0" w:space="0" w:color="auto"/>
        <w:bottom w:val="none" w:sz="0" w:space="0" w:color="auto"/>
        <w:right w:val="none" w:sz="0" w:space="0" w:color="auto"/>
      </w:divBdr>
      <w:divsChild>
        <w:div w:id="1205944433">
          <w:marLeft w:val="0"/>
          <w:marRight w:val="0"/>
          <w:marTop w:val="0"/>
          <w:marBottom w:val="0"/>
          <w:divBdr>
            <w:top w:val="none" w:sz="0" w:space="0" w:color="auto"/>
            <w:left w:val="none" w:sz="0" w:space="0" w:color="auto"/>
            <w:bottom w:val="none" w:sz="0" w:space="0" w:color="auto"/>
            <w:right w:val="none" w:sz="0" w:space="0" w:color="auto"/>
          </w:divBdr>
          <w:divsChild>
            <w:div w:id="674579032">
              <w:marLeft w:val="0"/>
              <w:marRight w:val="0"/>
              <w:marTop w:val="0"/>
              <w:marBottom w:val="0"/>
              <w:divBdr>
                <w:top w:val="none" w:sz="0" w:space="0" w:color="auto"/>
                <w:left w:val="none" w:sz="0" w:space="0" w:color="auto"/>
                <w:bottom w:val="none" w:sz="0" w:space="0" w:color="auto"/>
                <w:right w:val="none" w:sz="0" w:space="0" w:color="auto"/>
              </w:divBdr>
              <w:divsChild>
                <w:div w:id="4554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71043627">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390840">
      <w:bodyDiv w:val="1"/>
      <w:marLeft w:val="0"/>
      <w:marRight w:val="0"/>
      <w:marTop w:val="0"/>
      <w:marBottom w:val="0"/>
      <w:divBdr>
        <w:top w:val="none" w:sz="0" w:space="0" w:color="auto"/>
        <w:left w:val="none" w:sz="0" w:space="0" w:color="auto"/>
        <w:bottom w:val="none" w:sz="0" w:space="0" w:color="auto"/>
        <w:right w:val="none" w:sz="0" w:space="0" w:color="auto"/>
      </w:divBdr>
      <w:divsChild>
        <w:div w:id="698894878">
          <w:marLeft w:val="0"/>
          <w:marRight w:val="0"/>
          <w:marTop w:val="0"/>
          <w:marBottom w:val="0"/>
          <w:divBdr>
            <w:top w:val="none" w:sz="0" w:space="0" w:color="auto"/>
            <w:left w:val="none" w:sz="0" w:space="0" w:color="auto"/>
            <w:bottom w:val="none" w:sz="0" w:space="0" w:color="auto"/>
            <w:right w:val="none" w:sz="0" w:space="0" w:color="auto"/>
          </w:divBdr>
          <w:divsChild>
            <w:div w:id="1420326831">
              <w:marLeft w:val="-480"/>
              <w:marRight w:val="0"/>
              <w:marTop w:val="0"/>
              <w:marBottom w:val="0"/>
              <w:divBdr>
                <w:top w:val="none" w:sz="0" w:space="0" w:color="auto"/>
                <w:left w:val="none" w:sz="0" w:space="0" w:color="auto"/>
                <w:bottom w:val="none" w:sz="0" w:space="0" w:color="auto"/>
                <w:right w:val="none" w:sz="0" w:space="0" w:color="auto"/>
              </w:divBdr>
              <w:divsChild>
                <w:div w:id="2301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188">
          <w:marLeft w:val="0"/>
          <w:marRight w:val="0"/>
          <w:marTop w:val="0"/>
          <w:marBottom w:val="0"/>
          <w:divBdr>
            <w:top w:val="none" w:sz="0" w:space="0" w:color="auto"/>
            <w:left w:val="none" w:sz="0" w:space="0" w:color="auto"/>
            <w:bottom w:val="none" w:sz="0" w:space="0" w:color="auto"/>
            <w:right w:val="none" w:sz="0" w:space="0" w:color="auto"/>
          </w:divBdr>
          <w:divsChild>
            <w:div w:id="1786656157">
              <w:marLeft w:val="-480"/>
              <w:marRight w:val="0"/>
              <w:marTop w:val="0"/>
              <w:marBottom w:val="0"/>
              <w:divBdr>
                <w:top w:val="none" w:sz="0" w:space="0" w:color="auto"/>
                <w:left w:val="none" w:sz="0" w:space="0" w:color="auto"/>
                <w:bottom w:val="none" w:sz="0" w:space="0" w:color="auto"/>
                <w:right w:val="none" w:sz="0" w:space="0" w:color="auto"/>
              </w:divBdr>
              <w:divsChild>
                <w:div w:id="342628667">
                  <w:marLeft w:val="0"/>
                  <w:marRight w:val="0"/>
                  <w:marTop w:val="0"/>
                  <w:marBottom w:val="0"/>
                  <w:divBdr>
                    <w:top w:val="none" w:sz="0" w:space="0" w:color="auto"/>
                    <w:left w:val="none" w:sz="0" w:space="0" w:color="auto"/>
                    <w:bottom w:val="none" w:sz="0" w:space="0" w:color="auto"/>
                    <w:right w:val="none" w:sz="0" w:space="0" w:color="auto"/>
                  </w:divBdr>
                  <w:divsChild>
                    <w:div w:id="802892133">
                      <w:marLeft w:val="0"/>
                      <w:marRight w:val="0"/>
                      <w:marTop w:val="0"/>
                      <w:marBottom w:val="0"/>
                      <w:divBdr>
                        <w:top w:val="none" w:sz="0" w:space="0" w:color="auto"/>
                        <w:left w:val="none" w:sz="0" w:space="0" w:color="auto"/>
                        <w:bottom w:val="none" w:sz="0" w:space="0" w:color="auto"/>
                        <w:right w:val="none" w:sz="0" w:space="0" w:color="auto"/>
                      </w:divBdr>
                      <w:divsChild>
                        <w:div w:id="1083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83034">
      <w:bodyDiv w:val="1"/>
      <w:marLeft w:val="0"/>
      <w:marRight w:val="0"/>
      <w:marTop w:val="0"/>
      <w:marBottom w:val="0"/>
      <w:divBdr>
        <w:top w:val="none" w:sz="0" w:space="0" w:color="auto"/>
        <w:left w:val="none" w:sz="0" w:space="0" w:color="auto"/>
        <w:bottom w:val="none" w:sz="0" w:space="0" w:color="auto"/>
        <w:right w:val="none" w:sz="0" w:space="0" w:color="auto"/>
      </w:divBdr>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7885">
      <w:bodyDiv w:val="1"/>
      <w:marLeft w:val="0"/>
      <w:marRight w:val="0"/>
      <w:marTop w:val="0"/>
      <w:marBottom w:val="300"/>
      <w:divBdr>
        <w:top w:val="none" w:sz="0" w:space="0" w:color="auto"/>
        <w:left w:val="none" w:sz="0" w:space="0" w:color="auto"/>
        <w:bottom w:val="none" w:sz="0" w:space="0" w:color="auto"/>
        <w:right w:val="none" w:sz="0" w:space="0" w:color="auto"/>
      </w:divBdr>
      <w:divsChild>
        <w:div w:id="1844314858">
          <w:marLeft w:val="300"/>
          <w:marRight w:val="0"/>
          <w:marTop w:val="0"/>
          <w:marBottom w:val="0"/>
          <w:divBdr>
            <w:top w:val="none" w:sz="0" w:space="0" w:color="auto"/>
            <w:left w:val="none" w:sz="0" w:space="0" w:color="auto"/>
            <w:bottom w:val="none" w:sz="0" w:space="0" w:color="auto"/>
            <w:right w:val="none" w:sz="0" w:space="0" w:color="auto"/>
          </w:divBdr>
          <w:divsChild>
            <w:div w:id="1879048268">
              <w:marLeft w:val="0"/>
              <w:marRight w:val="0"/>
              <w:marTop w:val="0"/>
              <w:marBottom w:val="0"/>
              <w:divBdr>
                <w:top w:val="none" w:sz="0" w:space="0" w:color="auto"/>
                <w:left w:val="none" w:sz="0" w:space="0" w:color="auto"/>
                <w:bottom w:val="none" w:sz="0" w:space="0" w:color="auto"/>
                <w:right w:val="none" w:sz="0" w:space="0" w:color="auto"/>
              </w:divBdr>
              <w:divsChild>
                <w:div w:id="423766632">
                  <w:marLeft w:val="0"/>
                  <w:marRight w:val="0"/>
                  <w:marTop w:val="0"/>
                  <w:marBottom w:val="225"/>
                  <w:divBdr>
                    <w:top w:val="none" w:sz="0" w:space="0" w:color="auto"/>
                    <w:left w:val="none" w:sz="0" w:space="0" w:color="auto"/>
                    <w:bottom w:val="none" w:sz="0" w:space="0" w:color="auto"/>
                    <w:right w:val="none" w:sz="0" w:space="0" w:color="auto"/>
                  </w:divBdr>
                  <w:divsChild>
                    <w:div w:id="1329215666">
                      <w:marLeft w:val="0"/>
                      <w:marRight w:val="0"/>
                      <w:marTop w:val="0"/>
                      <w:marBottom w:val="0"/>
                      <w:divBdr>
                        <w:top w:val="none" w:sz="0" w:space="0" w:color="auto"/>
                        <w:left w:val="none" w:sz="0" w:space="0" w:color="auto"/>
                        <w:bottom w:val="none" w:sz="0" w:space="0" w:color="auto"/>
                        <w:right w:val="single" w:sz="6" w:space="7" w:color="CFCFCF"/>
                      </w:divBdr>
                      <w:divsChild>
                        <w:div w:id="2004239457">
                          <w:marLeft w:val="0"/>
                          <w:marRight w:val="0"/>
                          <w:marTop w:val="0"/>
                          <w:marBottom w:val="0"/>
                          <w:divBdr>
                            <w:top w:val="none" w:sz="0" w:space="0" w:color="auto"/>
                            <w:left w:val="none" w:sz="0" w:space="0" w:color="auto"/>
                            <w:bottom w:val="none" w:sz="0" w:space="0" w:color="auto"/>
                            <w:right w:val="none" w:sz="0" w:space="0" w:color="auto"/>
                          </w:divBdr>
                          <w:divsChild>
                            <w:div w:id="643660728">
                              <w:blockQuote w:val="1"/>
                              <w:marLeft w:val="225"/>
                              <w:marRight w:val="72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768846376">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656875">
      <w:bodyDiv w:val="1"/>
      <w:marLeft w:val="0"/>
      <w:marRight w:val="0"/>
      <w:marTop w:val="0"/>
      <w:marBottom w:val="0"/>
      <w:divBdr>
        <w:top w:val="none" w:sz="0" w:space="0" w:color="auto"/>
        <w:left w:val="none" w:sz="0" w:space="0" w:color="auto"/>
        <w:bottom w:val="none" w:sz="0" w:space="0" w:color="auto"/>
        <w:right w:val="none" w:sz="0" w:space="0" w:color="auto"/>
      </w:divBdr>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23757554">
      <w:bodyDiv w:val="1"/>
      <w:marLeft w:val="0"/>
      <w:marRight w:val="0"/>
      <w:marTop w:val="0"/>
      <w:marBottom w:val="0"/>
      <w:divBdr>
        <w:top w:val="none" w:sz="0" w:space="0" w:color="auto"/>
        <w:left w:val="none" w:sz="0" w:space="0" w:color="auto"/>
        <w:bottom w:val="none" w:sz="0" w:space="0" w:color="auto"/>
        <w:right w:val="none" w:sz="0" w:space="0" w:color="auto"/>
      </w:divBdr>
      <w:divsChild>
        <w:div w:id="831530443">
          <w:marLeft w:val="0"/>
          <w:marRight w:val="0"/>
          <w:marTop w:val="0"/>
          <w:marBottom w:val="0"/>
          <w:divBdr>
            <w:top w:val="none" w:sz="0" w:space="0" w:color="auto"/>
            <w:left w:val="none" w:sz="0" w:space="0" w:color="auto"/>
            <w:bottom w:val="none" w:sz="0" w:space="0" w:color="auto"/>
            <w:right w:val="none" w:sz="0" w:space="0" w:color="auto"/>
          </w:divBdr>
          <w:divsChild>
            <w:div w:id="88477725">
              <w:marLeft w:val="0"/>
              <w:marRight w:val="0"/>
              <w:marTop w:val="0"/>
              <w:marBottom w:val="0"/>
              <w:divBdr>
                <w:top w:val="none" w:sz="0" w:space="0" w:color="auto"/>
                <w:left w:val="none" w:sz="0" w:space="0" w:color="auto"/>
                <w:bottom w:val="none" w:sz="0" w:space="0" w:color="auto"/>
                <w:right w:val="none" w:sz="0" w:space="0" w:color="auto"/>
              </w:divBdr>
              <w:divsChild>
                <w:div w:id="651060174">
                  <w:marLeft w:val="0"/>
                  <w:marRight w:val="0"/>
                  <w:marTop w:val="0"/>
                  <w:marBottom w:val="0"/>
                  <w:divBdr>
                    <w:top w:val="none" w:sz="0" w:space="0" w:color="auto"/>
                    <w:left w:val="none" w:sz="0" w:space="0" w:color="auto"/>
                    <w:bottom w:val="none" w:sz="0" w:space="0" w:color="auto"/>
                    <w:right w:val="none" w:sz="0" w:space="0" w:color="auto"/>
                  </w:divBdr>
                  <w:divsChild>
                    <w:div w:id="1254587228">
                      <w:marLeft w:val="0"/>
                      <w:marRight w:val="0"/>
                      <w:marTop w:val="0"/>
                      <w:marBottom w:val="0"/>
                      <w:divBdr>
                        <w:top w:val="none" w:sz="0" w:space="0" w:color="auto"/>
                        <w:left w:val="none" w:sz="0" w:space="0" w:color="auto"/>
                        <w:bottom w:val="none" w:sz="0" w:space="0" w:color="auto"/>
                        <w:right w:val="none" w:sz="0" w:space="0" w:color="auto"/>
                      </w:divBdr>
                      <w:divsChild>
                        <w:div w:id="973171845">
                          <w:marLeft w:val="0"/>
                          <w:marRight w:val="0"/>
                          <w:marTop w:val="0"/>
                          <w:marBottom w:val="0"/>
                          <w:divBdr>
                            <w:top w:val="none" w:sz="0" w:space="0" w:color="auto"/>
                            <w:left w:val="none" w:sz="0" w:space="0" w:color="auto"/>
                            <w:bottom w:val="none" w:sz="0" w:space="0" w:color="auto"/>
                            <w:right w:val="none" w:sz="0" w:space="0" w:color="auto"/>
                          </w:divBdr>
                          <w:divsChild>
                            <w:div w:id="4035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73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56727">
          <w:marLeft w:val="0"/>
          <w:marRight w:val="0"/>
          <w:marTop w:val="0"/>
          <w:marBottom w:val="0"/>
          <w:divBdr>
            <w:top w:val="none" w:sz="0" w:space="0" w:color="auto"/>
            <w:left w:val="none" w:sz="0" w:space="0" w:color="auto"/>
            <w:bottom w:val="none" w:sz="0" w:space="0" w:color="auto"/>
            <w:right w:val="none" w:sz="0" w:space="0" w:color="auto"/>
          </w:divBdr>
          <w:divsChild>
            <w:div w:id="1548882300">
              <w:marLeft w:val="0"/>
              <w:marRight w:val="0"/>
              <w:marTop w:val="0"/>
              <w:marBottom w:val="0"/>
              <w:divBdr>
                <w:top w:val="none" w:sz="0" w:space="0" w:color="auto"/>
                <w:left w:val="none" w:sz="0" w:space="0" w:color="auto"/>
                <w:bottom w:val="none" w:sz="0" w:space="0" w:color="auto"/>
                <w:right w:val="none" w:sz="0" w:space="0" w:color="auto"/>
              </w:divBdr>
              <w:divsChild>
                <w:div w:id="1012413423">
                  <w:marLeft w:val="0"/>
                  <w:marRight w:val="0"/>
                  <w:marTop w:val="0"/>
                  <w:marBottom w:val="0"/>
                  <w:divBdr>
                    <w:top w:val="none" w:sz="0" w:space="0" w:color="auto"/>
                    <w:left w:val="none" w:sz="0" w:space="0" w:color="auto"/>
                    <w:bottom w:val="none" w:sz="0" w:space="0" w:color="auto"/>
                    <w:right w:val="none" w:sz="0" w:space="0" w:color="auto"/>
                  </w:divBdr>
                  <w:divsChild>
                    <w:div w:id="493957538">
                      <w:marLeft w:val="0"/>
                      <w:marRight w:val="0"/>
                      <w:marTop w:val="0"/>
                      <w:marBottom w:val="0"/>
                      <w:divBdr>
                        <w:top w:val="none" w:sz="0" w:space="0" w:color="auto"/>
                        <w:left w:val="none" w:sz="0" w:space="0" w:color="auto"/>
                        <w:bottom w:val="none" w:sz="0" w:space="0" w:color="auto"/>
                        <w:right w:val="none" w:sz="0" w:space="0" w:color="auto"/>
                      </w:divBdr>
                      <w:divsChild>
                        <w:div w:id="1695032176">
                          <w:marLeft w:val="0"/>
                          <w:marRight w:val="0"/>
                          <w:marTop w:val="0"/>
                          <w:marBottom w:val="0"/>
                          <w:divBdr>
                            <w:top w:val="none" w:sz="0" w:space="0" w:color="auto"/>
                            <w:left w:val="none" w:sz="0" w:space="0" w:color="auto"/>
                            <w:bottom w:val="none" w:sz="0" w:space="0" w:color="auto"/>
                            <w:right w:val="none" w:sz="0" w:space="0" w:color="auto"/>
                          </w:divBdr>
                          <w:divsChild>
                            <w:div w:id="664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862496">
      <w:bodyDiv w:val="1"/>
      <w:marLeft w:val="0"/>
      <w:marRight w:val="0"/>
      <w:marTop w:val="0"/>
      <w:marBottom w:val="0"/>
      <w:divBdr>
        <w:top w:val="none" w:sz="0" w:space="0" w:color="auto"/>
        <w:left w:val="none" w:sz="0" w:space="0" w:color="auto"/>
        <w:bottom w:val="none" w:sz="0" w:space="0" w:color="auto"/>
        <w:right w:val="none" w:sz="0" w:space="0" w:color="auto"/>
      </w:divBdr>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1978023993">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28408884">
      <w:bodyDiv w:val="1"/>
      <w:marLeft w:val="0"/>
      <w:marRight w:val="0"/>
      <w:marTop w:val="0"/>
      <w:marBottom w:val="0"/>
      <w:divBdr>
        <w:top w:val="none" w:sz="0" w:space="0" w:color="auto"/>
        <w:left w:val="none" w:sz="0" w:space="0" w:color="auto"/>
        <w:bottom w:val="none" w:sz="0" w:space="0" w:color="auto"/>
        <w:right w:val="none" w:sz="0" w:space="0" w:color="auto"/>
      </w:divBdr>
      <w:divsChild>
        <w:div w:id="2034916665">
          <w:marLeft w:val="0"/>
          <w:marRight w:val="0"/>
          <w:marTop w:val="675"/>
          <w:marBottom w:val="0"/>
          <w:divBdr>
            <w:top w:val="none" w:sz="0" w:space="0" w:color="auto"/>
            <w:left w:val="none" w:sz="0" w:space="0" w:color="auto"/>
            <w:bottom w:val="none" w:sz="0" w:space="0" w:color="auto"/>
            <w:right w:val="none" w:sz="0" w:space="0" w:color="auto"/>
          </w:divBdr>
        </w:div>
      </w:divsChild>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79010629">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ConservativeP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conservativepolicyforum.com" TargetMode="External"/><Relationship Id="rId4" Type="http://schemas.openxmlformats.org/officeDocument/2006/relationships/styles" Target="styles.xml"/><Relationship Id="rId9" Type="http://schemas.openxmlformats.org/officeDocument/2006/relationships/hyperlink" Target="mailto:CPF.Papers@conservatives.com"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press.conservatives.com/post/178695544270/prime-minister-our-future-is-in-our-hands" TargetMode="External"/><Relationship Id="rId2" Type="http://schemas.openxmlformats.org/officeDocument/2006/relationships/hyperlink" Target="https://www.politics.co.uk/comment-analysis/2019/04/15/polling-analysis-the-full-extent-of-britain-s-division-bruta" TargetMode="External"/><Relationship Id="rId1" Type="http://schemas.openxmlformats.org/officeDocument/2006/relationships/hyperlink" Target="https://www.gov.uk/government/speeches/annual-asian-business-awards-2019-chancellors-spee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3FD6096-03CB-4F0B-A209-177185C62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CPF Paper 19-3</vt:lpstr>
    </vt:vector>
  </TitlesOfParts>
  <Company>CCHQ</Company>
  <LinksUpToDate>false</LinksUpToDate>
  <CharactersWithSpaces>4784</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19-3</dc:title>
  <dc:creator>Dr John Hayward</dc:creator>
  <cp:lastModifiedBy>Hayward, John</cp:lastModifiedBy>
  <cp:revision>7</cp:revision>
  <cp:lastPrinted>2018-12-18T14:49:00Z</cp:lastPrinted>
  <dcterms:created xsi:type="dcterms:W3CDTF">2019-05-07T08:37:00Z</dcterms:created>
  <dcterms:modified xsi:type="dcterms:W3CDTF">2019-05-08T08:35:00Z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