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240D5" w14:textId="77777777" w:rsidR="008F64CE" w:rsidRPr="003F4112" w:rsidRDefault="008F64CE" w:rsidP="008F64CE">
      <w:pPr>
        <w:spacing w:after="200"/>
        <w:contextualSpacing w:val="0"/>
        <w:rPr>
          <w:sz w:val="20"/>
          <w:szCs w:val="20"/>
        </w:rPr>
      </w:pPr>
      <w:r w:rsidRPr="003F4112">
        <w:rPr>
          <w:sz w:val="20"/>
          <w:szCs w:val="20"/>
        </w:rPr>
        <w:t>Dear Colleagues,</w:t>
      </w:r>
    </w:p>
    <w:p w14:paraId="280DE6CD" w14:textId="49315A23" w:rsidR="008F64CE" w:rsidRPr="003F4112" w:rsidRDefault="007C6008" w:rsidP="008F64CE">
      <w:pPr>
        <w:spacing w:after="200"/>
        <w:contextualSpacing w:val="0"/>
        <w:jc w:val="center"/>
        <w:rPr>
          <w:color w:val="FF0000"/>
          <w:sz w:val="20"/>
          <w:szCs w:val="20"/>
        </w:rPr>
      </w:pPr>
      <w:r>
        <w:rPr>
          <w:b/>
          <w:bCs/>
          <w:sz w:val="20"/>
          <w:szCs w:val="20"/>
        </w:rPr>
        <w:t>Paper 4</w:t>
      </w:r>
      <w:r w:rsidR="008F64CE" w:rsidRPr="003F4112">
        <w:rPr>
          <w:b/>
          <w:bCs/>
          <w:sz w:val="20"/>
          <w:szCs w:val="20"/>
        </w:rPr>
        <w:t xml:space="preserve">/2018: </w:t>
      </w:r>
      <w:r>
        <w:rPr>
          <w:b/>
          <w:sz w:val="20"/>
          <w:szCs w:val="20"/>
        </w:rPr>
        <w:t>T</w:t>
      </w:r>
      <w:r w:rsidRPr="00A56DB4">
        <w:rPr>
          <w:b/>
          <w:sz w:val="20"/>
          <w:szCs w:val="20"/>
        </w:rPr>
        <w:t>he Chal</w:t>
      </w:r>
      <w:r>
        <w:rPr>
          <w:b/>
          <w:sz w:val="20"/>
          <w:szCs w:val="20"/>
        </w:rPr>
        <w:t>lenge and Opportunities of the Digital A</w:t>
      </w:r>
      <w:r w:rsidRPr="00A56DB4">
        <w:rPr>
          <w:b/>
          <w:sz w:val="20"/>
          <w:szCs w:val="20"/>
        </w:rPr>
        <w:t>ge</w:t>
      </w:r>
    </w:p>
    <w:p w14:paraId="3EBC9BFE" w14:textId="77777777" w:rsidR="00D43915" w:rsidRDefault="00D43915" w:rsidP="00D43915">
      <w:pPr>
        <w:spacing w:after="200"/>
        <w:contextualSpacing w:val="0"/>
        <w:rPr>
          <w:sz w:val="20"/>
          <w:szCs w:val="20"/>
        </w:rPr>
      </w:pPr>
      <w:r>
        <w:rPr>
          <w:sz w:val="20"/>
          <w:szCs w:val="20"/>
        </w:rPr>
        <w:t xml:space="preserve">We hope that you had a good summer and that you have seen the encouraging formal responses </w:t>
      </w:r>
      <w:r w:rsidRPr="008E4791">
        <w:rPr>
          <w:sz w:val="20"/>
          <w:szCs w:val="20"/>
        </w:rPr>
        <w:t>that we received to our discussions on the environment</w:t>
      </w:r>
      <w:r>
        <w:rPr>
          <w:sz w:val="20"/>
          <w:szCs w:val="20"/>
        </w:rPr>
        <w:t>,</w:t>
      </w:r>
      <w:r w:rsidRPr="008E4791">
        <w:rPr>
          <w:sz w:val="20"/>
          <w:szCs w:val="20"/>
        </w:rPr>
        <w:t xml:space="preserve"> on skills &amp; training and on Conservatives values</w:t>
      </w:r>
      <w:r>
        <w:rPr>
          <w:sz w:val="20"/>
          <w:szCs w:val="20"/>
        </w:rPr>
        <w:t xml:space="preserve">. We are now processing your submissions to our health &amp; social care paper and are pleased to publish this new discussion paper on </w:t>
      </w:r>
      <w:r w:rsidRPr="008E4791">
        <w:rPr>
          <w:sz w:val="20"/>
          <w:szCs w:val="20"/>
        </w:rPr>
        <w:t>the challenge and opportunities of the digital age</w:t>
      </w:r>
      <w:r>
        <w:rPr>
          <w:sz w:val="20"/>
          <w:szCs w:val="20"/>
        </w:rPr>
        <w:t>.</w:t>
      </w:r>
    </w:p>
    <w:p w14:paraId="3BCD0E3C" w14:textId="77777777" w:rsidR="008F64CE" w:rsidRPr="003F4112" w:rsidRDefault="008F64CE" w:rsidP="008F64CE">
      <w:pPr>
        <w:spacing w:after="200"/>
        <w:contextualSpacing w:val="0"/>
        <w:rPr>
          <w:sz w:val="20"/>
          <w:szCs w:val="20"/>
        </w:rPr>
      </w:pPr>
      <w:bookmarkStart w:id="0" w:name="_GoBack"/>
      <w:bookmarkEnd w:id="0"/>
      <w:r>
        <w:rPr>
          <w:sz w:val="20"/>
          <w:szCs w:val="20"/>
        </w:rPr>
        <w:t>As always</w:t>
      </w:r>
      <w:r w:rsidRPr="003F4112">
        <w:rPr>
          <w:sz w:val="20"/>
          <w:szCs w:val="20"/>
        </w:rPr>
        <w:t>, discussions will be more greatly informed if groups are able to</w:t>
      </w:r>
      <w:r>
        <w:rPr>
          <w:sz w:val="20"/>
          <w:szCs w:val="20"/>
        </w:rPr>
        <w:t xml:space="preserve"> include</w:t>
      </w:r>
      <w:r w:rsidRPr="003F4112">
        <w:rPr>
          <w:sz w:val="20"/>
          <w:szCs w:val="20"/>
        </w:rPr>
        <w:t xml:space="preserve"> members</w:t>
      </w:r>
      <w:r>
        <w:rPr>
          <w:sz w:val="20"/>
          <w:szCs w:val="20"/>
        </w:rPr>
        <w:t xml:space="preserve"> from different age groups.</w:t>
      </w:r>
      <w:r w:rsidRPr="003F4112">
        <w:rPr>
          <w:sz w:val="20"/>
          <w:szCs w:val="20"/>
        </w:rPr>
        <w:t xml:space="preserve"> If your CPF Group does not usually include many </w:t>
      </w:r>
      <w:r w:rsidRPr="00A03321">
        <w:rPr>
          <w:b/>
          <w:sz w:val="20"/>
          <w:szCs w:val="20"/>
        </w:rPr>
        <w:t>members aged under 40</w:t>
      </w:r>
      <w:r w:rsidRPr="003F4112">
        <w:rPr>
          <w:sz w:val="20"/>
          <w:szCs w:val="20"/>
        </w:rPr>
        <w:t>, then we would encourage you to use this opportunity to reach out to younger voters in your constituency.</w:t>
      </w:r>
    </w:p>
    <w:p w14:paraId="44A7E35F" w14:textId="77777777" w:rsidR="008F64CE" w:rsidRPr="003F4112" w:rsidRDefault="008F64CE" w:rsidP="008F64CE">
      <w:pPr>
        <w:spacing w:after="200"/>
        <w:contextualSpacing w:val="0"/>
        <w:rPr>
          <w:sz w:val="20"/>
          <w:szCs w:val="20"/>
        </w:rPr>
      </w:pPr>
      <w:r w:rsidRPr="003F4112">
        <w:rPr>
          <w:sz w:val="20"/>
          <w:szCs w:val="20"/>
        </w:rPr>
        <w:t xml:space="preserve">Please advertise the CPF paper on your </w:t>
      </w:r>
      <w:r w:rsidRPr="0098365F">
        <w:rPr>
          <w:b/>
          <w:sz w:val="20"/>
          <w:szCs w:val="20"/>
        </w:rPr>
        <w:t>Facebook</w:t>
      </w:r>
      <w:r w:rsidRPr="003F4112">
        <w:rPr>
          <w:sz w:val="20"/>
          <w:szCs w:val="20"/>
        </w:rPr>
        <w:t xml:space="preserve"> and </w:t>
      </w:r>
      <w:r w:rsidRPr="0098365F">
        <w:rPr>
          <w:b/>
          <w:sz w:val="20"/>
          <w:szCs w:val="20"/>
        </w:rPr>
        <w:t>Twitter</w:t>
      </w:r>
      <w:r w:rsidRPr="003F4112">
        <w:rPr>
          <w:sz w:val="20"/>
          <w:szCs w:val="20"/>
        </w:rPr>
        <w:t xml:space="preserve"> pages and encourage participation of non-members as well. It would be great if you could post a photo online of your meeting too. Let people know that you are interested in </w:t>
      </w:r>
      <w:r w:rsidRPr="0098365F">
        <w:rPr>
          <w:i/>
          <w:sz w:val="20"/>
          <w:szCs w:val="20"/>
        </w:rPr>
        <w:t>them</w:t>
      </w:r>
      <w:r w:rsidRPr="003F4112">
        <w:rPr>
          <w:sz w:val="20"/>
          <w:szCs w:val="20"/>
        </w:rPr>
        <w:t xml:space="preserve"> and want to understand </w:t>
      </w:r>
      <w:r w:rsidRPr="0098365F">
        <w:rPr>
          <w:i/>
          <w:sz w:val="20"/>
          <w:szCs w:val="20"/>
        </w:rPr>
        <w:t xml:space="preserve">their </w:t>
      </w:r>
      <w:r w:rsidRPr="0098365F">
        <w:rPr>
          <w:sz w:val="20"/>
          <w:szCs w:val="20"/>
        </w:rPr>
        <w:t>perspective</w:t>
      </w:r>
      <w:r w:rsidRPr="003F4112">
        <w:rPr>
          <w:sz w:val="20"/>
          <w:szCs w:val="20"/>
        </w:rPr>
        <w:t>.</w:t>
      </w:r>
    </w:p>
    <w:p w14:paraId="77CA899A" w14:textId="54D36B94" w:rsidR="008F64CE" w:rsidRPr="003F4112" w:rsidRDefault="008F64CE" w:rsidP="008F64CE">
      <w:pPr>
        <w:spacing w:after="200"/>
        <w:contextualSpacing w:val="0"/>
        <w:rPr>
          <w:sz w:val="20"/>
          <w:szCs w:val="20"/>
        </w:rPr>
      </w:pPr>
      <w:r w:rsidRPr="003F4112">
        <w:rPr>
          <w:sz w:val="20"/>
          <w:szCs w:val="20"/>
        </w:rPr>
        <w:t>We want to ensure that as many associations and as many members are able to engage in this vit</w:t>
      </w:r>
      <w:r>
        <w:rPr>
          <w:sz w:val="20"/>
          <w:szCs w:val="20"/>
        </w:rPr>
        <w:t>al and wide-ranging discussion.</w:t>
      </w:r>
      <w:r w:rsidRPr="003F4112">
        <w:rPr>
          <w:sz w:val="20"/>
          <w:szCs w:val="20"/>
        </w:rPr>
        <w:t xml:space="preserve"> </w:t>
      </w:r>
      <w:r>
        <w:rPr>
          <w:sz w:val="20"/>
          <w:szCs w:val="20"/>
        </w:rPr>
        <w:t xml:space="preserve">Some groups may wish to discuss the questions over the course of two meetings. </w:t>
      </w:r>
      <w:r w:rsidRPr="003F4112">
        <w:rPr>
          <w:sz w:val="20"/>
          <w:szCs w:val="20"/>
        </w:rPr>
        <w:t xml:space="preserve">The closing date for this brief is therefore </w:t>
      </w:r>
      <w:r w:rsidRPr="00A03321">
        <w:rPr>
          <w:b/>
          <w:sz w:val="20"/>
          <w:szCs w:val="20"/>
        </w:rPr>
        <w:t xml:space="preserve">31 </w:t>
      </w:r>
      <w:r w:rsidR="007C6008">
        <w:rPr>
          <w:b/>
          <w:sz w:val="20"/>
          <w:szCs w:val="20"/>
        </w:rPr>
        <w:t>October</w:t>
      </w:r>
      <w:r w:rsidRPr="003F4112">
        <w:rPr>
          <w:sz w:val="20"/>
          <w:szCs w:val="20"/>
        </w:rPr>
        <w:t>.</w:t>
      </w:r>
    </w:p>
    <w:p w14:paraId="300DCDD6" w14:textId="77777777" w:rsidR="008F64CE" w:rsidRDefault="008F64CE" w:rsidP="008F64CE">
      <w:pPr>
        <w:spacing w:after="200"/>
        <w:contextualSpacing w:val="0"/>
        <w:rPr>
          <w:sz w:val="20"/>
          <w:szCs w:val="20"/>
        </w:rPr>
      </w:pPr>
      <w:r w:rsidRPr="003F4112">
        <w:rPr>
          <w:sz w:val="20"/>
          <w:szCs w:val="20"/>
        </w:rPr>
        <w:t xml:space="preserve">Please send your responses to the paper, via </w:t>
      </w:r>
      <w:hyperlink r:id="rId9" w:history="1">
        <w:r w:rsidRPr="003F4112">
          <w:rPr>
            <w:rStyle w:val="Hyperlink"/>
            <w:sz w:val="20"/>
            <w:szCs w:val="20"/>
          </w:rPr>
          <w:t>CPF.Papers@conservatives.com</w:t>
        </w:r>
      </w:hyperlink>
      <w:r>
        <w:rPr>
          <w:sz w:val="20"/>
          <w:szCs w:val="20"/>
        </w:rPr>
        <w:t xml:space="preserve">, </w:t>
      </w:r>
      <w:r w:rsidRPr="003F4112">
        <w:rPr>
          <w:sz w:val="20"/>
          <w:szCs w:val="20"/>
        </w:rPr>
        <w:t xml:space="preserve">using the associated response form published </w:t>
      </w:r>
      <w:r>
        <w:rPr>
          <w:sz w:val="20"/>
          <w:szCs w:val="20"/>
        </w:rPr>
        <w:t xml:space="preserve">alongside this paper in the News section of </w:t>
      </w:r>
      <w:r w:rsidRPr="003F4112">
        <w:rPr>
          <w:sz w:val="20"/>
          <w:szCs w:val="20"/>
        </w:rPr>
        <w:t>the CPF website</w:t>
      </w:r>
      <w:r>
        <w:rPr>
          <w:sz w:val="20"/>
          <w:szCs w:val="20"/>
        </w:rPr>
        <w:t>.</w:t>
      </w:r>
    </w:p>
    <w:p w14:paraId="1C9E4C02" w14:textId="11E28E9B" w:rsidR="008F64CE" w:rsidRPr="003F4112" w:rsidRDefault="008F64CE" w:rsidP="008F64CE">
      <w:pPr>
        <w:spacing w:after="200"/>
        <w:contextualSpacing w:val="0"/>
        <w:rPr>
          <w:sz w:val="20"/>
          <w:szCs w:val="20"/>
        </w:rPr>
      </w:pPr>
      <w:r w:rsidRPr="003F4112">
        <w:rPr>
          <w:sz w:val="20"/>
          <w:szCs w:val="20"/>
        </w:rPr>
        <w:t xml:space="preserve">A summary of responses to this paper will be sent to the Secretary of State for </w:t>
      </w:r>
      <w:r w:rsidR="007C6008">
        <w:rPr>
          <w:sz w:val="20"/>
          <w:szCs w:val="20"/>
        </w:rPr>
        <w:t>Digital, Culture, Media &amp; Sport</w:t>
      </w:r>
      <w:r w:rsidRPr="003F4112">
        <w:rPr>
          <w:sz w:val="20"/>
          <w:szCs w:val="20"/>
        </w:rPr>
        <w:t xml:space="preserve">, the Rt Hon </w:t>
      </w:r>
      <w:r w:rsidR="007C6008" w:rsidRPr="007C6008">
        <w:rPr>
          <w:sz w:val="20"/>
          <w:szCs w:val="20"/>
        </w:rPr>
        <w:t>Jeremy Wright</w:t>
      </w:r>
      <w:r>
        <w:rPr>
          <w:sz w:val="20"/>
          <w:szCs w:val="20"/>
        </w:rPr>
        <w:t xml:space="preserve"> MP;</w:t>
      </w:r>
      <w:r w:rsidRPr="003F4112">
        <w:rPr>
          <w:sz w:val="20"/>
          <w:szCs w:val="20"/>
        </w:rPr>
        <w:t xml:space="preserve"> </w:t>
      </w:r>
      <w:r>
        <w:rPr>
          <w:sz w:val="20"/>
          <w:szCs w:val="20"/>
        </w:rPr>
        <w:t>CPF Chairman, George Freeman MP;</w:t>
      </w:r>
      <w:r w:rsidRPr="003F4112">
        <w:rPr>
          <w:sz w:val="20"/>
          <w:szCs w:val="20"/>
        </w:rPr>
        <w:t xml:space="preserve"> </w:t>
      </w:r>
      <w:r>
        <w:rPr>
          <w:sz w:val="20"/>
          <w:szCs w:val="20"/>
        </w:rPr>
        <w:t xml:space="preserve">Conservative Vice-Chairman for Policy, Chris Skidmore MP; </w:t>
      </w:r>
      <w:r w:rsidRPr="003F4112">
        <w:rPr>
          <w:sz w:val="20"/>
          <w:szCs w:val="20"/>
        </w:rPr>
        <w:t xml:space="preserve">and </w:t>
      </w:r>
      <w:r>
        <w:rPr>
          <w:sz w:val="20"/>
          <w:szCs w:val="20"/>
        </w:rPr>
        <w:t xml:space="preserve">the </w:t>
      </w:r>
      <w:r w:rsidRPr="003F4112">
        <w:rPr>
          <w:sz w:val="20"/>
          <w:szCs w:val="20"/>
        </w:rPr>
        <w:t>Prime Minister’s Policy Unit within a month of the closing date for submissions.</w:t>
      </w:r>
    </w:p>
    <w:p w14:paraId="7FD6A437" w14:textId="55A76FF9" w:rsidR="008F64CE" w:rsidRPr="003F4112" w:rsidRDefault="008F64CE" w:rsidP="008F64CE">
      <w:pPr>
        <w:spacing w:after="200"/>
        <w:contextualSpacing w:val="0"/>
        <w:rPr>
          <w:sz w:val="20"/>
          <w:szCs w:val="20"/>
        </w:rPr>
      </w:pPr>
      <w:r w:rsidRPr="003F4112">
        <w:rPr>
          <w:sz w:val="20"/>
          <w:szCs w:val="20"/>
        </w:rPr>
        <w:t xml:space="preserve">The next paper will be on </w:t>
      </w:r>
      <w:r w:rsidR="007C6008">
        <w:rPr>
          <w:b/>
          <w:sz w:val="20"/>
          <w:szCs w:val="20"/>
        </w:rPr>
        <w:t>Disability and</w:t>
      </w:r>
      <w:r w:rsidR="007C6008" w:rsidRPr="007C6008">
        <w:rPr>
          <w:b/>
          <w:sz w:val="20"/>
          <w:szCs w:val="20"/>
        </w:rPr>
        <w:t xml:space="preserve"> Inclusion</w:t>
      </w:r>
      <w:r w:rsidR="007C6008" w:rsidRPr="003F4112">
        <w:rPr>
          <w:sz w:val="20"/>
          <w:szCs w:val="20"/>
        </w:rPr>
        <w:t xml:space="preserve"> </w:t>
      </w:r>
      <w:r w:rsidRPr="003F4112">
        <w:rPr>
          <w:sz w:val="20"/>
          <w:szCs w:val="20"/>
        </w:rPr>
        <w:t xml:space="preserve">and will be published at the start of </w:t>
      </w:r>
      <w:r w:rsidR="007C6008">
        <w:rPr>
          <w:sz w:val="20"/>
          <w:szCs w:val="20"/>
        </w:rPr>
        <w:t>Nov</w:t>
      </w:r>
      <w:r>
        <w:rPr>
          <w:sz w:val="20"/>
          <w:szCs w:val="20"/>
        </w:rPr>
        <w:t>ember</w:t>
      </w:r>
      <w:r w:rsidRPr="003F4112">
        <w:rPr>
          <w:sz w:val="20"/>
          <w:szCs w:val="20"/>
        </w:rPr>
        <w:t xml:space="preserve">. Thank you. We look forward to </w:t>
      </w:r>
      <w:r>
        <w:rPr>
          <w:sz w:val="20"/>
          <w:szCs w:val="20"/>
        </w:rPr>
        <w:t xml:space="preserve">hearing </w:t>
      </w:r>
      <w:r w:rsidRPr="003F4112">
        <w:rPr>
          <w:sz w:val="20"/>
          <w:szCs w:val="20"/>
        </w:rPr>
        <w:t xml:space="preserve">your ideas on this important topic. </w:t>
      </w:r>
    </w:p>
    <w:p w14:paraId="6866DAB9" w14:textId="77777777" w:rsidR="008F64CE" w:rsidRPr="003F4112" w:rsidRDefault="008F64CE" w:rsidP="008F64CE">
      <w:pPr>
        <w:spacing w:after="200"/>
        <w:jc w:val="center"/>
      </w:pPr>
      <w:r w:rsidRPr="003F4112">
        <w:rPr>
          <w:rFonts w:eastAsiaTheme="minorEastAsia"/>
          <w:b/>
          <w:color w:val="1F497D"/>
          <w:sz w:val="20"/>
          <w:szCs w:val="20"/>
        </w:rPr>
        <w:t xml:space="preserve">The </w:t>
      </w:r>
      <w:r w:rsidRPr="00F5562A">
        <w:rPr>
          <w:rFonts w:eastAsiaTheme="minorEastAsia"/>
          <w:b/>
          <w:color w:val="1F497D"/>
          <w:sz w:val="20"/>
          <w:szCs w:val="20"/>
        </w:rPr>
        <w:t>CPF</w:t>
      </w:r>
      <w:r w:rsidRPr="003F4112">
        <w:rPr>
          <w:rFonts w:eastAsiaTheme="minorEastAsia"/>
          <w:b/>
          <w:color w:val="1F497D"/>
          <w:sz w:val="20"/>
          <w:szCs w:val="20"/>
        </w:rPr>
        <w:t xml:space="preserve"> Team</w:t>
      </w:r>
    </w:p>
    <w:p w14:paraId="4CE1D814" w14:textId="77777777" w:rsidR="008F64CE" w:rsidRPr="003F4112" w:rsidRDefault="00D43915" w:rsidP="008F64CE">
      <w:pPr>
        <w:spacing w:after="200"/>
        <w:jc w:val="center"/>
        <w:rPr>
          <w:rFonts w:eastAsiaTheme="minorEastAsia"/>
          <w:color w:val="0563C1"/>
          <w:sz w:val="20"/>
          <w:szCs w:val="20"/>
        </w:rPr>
      </w:pPr>
      <w:hyperlink r:id="rId10" w:history="1">
        <w:r w:rsidR="008F64CE" w:rsidRPr="003F4112">
          <w:rPr>
            <w:rStyle w:val="Hyperlink"/>
            <w:rFonts w:eastAsiaTheme="minorEastAsia"/>
            <w:color w:val="0563C1"/>
            <w:sz w:val="20"/>
            <w:szCs w:val="20"/>
          </w:rPr>
          <w:t>www.conservativepolicyforum.com</w:t>
        </w:r>
      </w:hyperlink>
      <w:r w:rsidR="008F64CE" w:rsidRPr="003F4112">
        <w:rPr>
          <w:rFonts w:eastAsiaTheme="minorEastAsia"/>
          <w:color w:val="1F497D"/>
          <w:sz w:val="20"/>
          <w:szCs w:val="20"/>
        </w:rPr>
        <w:br/>
      </w:r>
      <w:hyperlink r:id="rId11" w:history="1">
        <w:r w:rsidR="008F64CE" w:rsidRPr="003F4112">
          <w:rPr>
            <w:rStyle w:val="Hyperlink"/>
            <w:rFonts w:eastAsiaTheme="minorEastAsia"/>
            <w:color w:val="0563C1"/>
            <w:sz w:val="20"/>
            <w:szCs w:val="20"/>
          </w:rPr>
          <w:t>@ConservativePF</w:t>
        </w:r>
      </w:hyperlink>
    </w:p>
    <w:p w14:paraId="0F2B4E30" w14:textId="77777777" w:rsidR="008F64CE" w:rsidRPr="003F4112" w:rsidRDefault="008F64CE" w:rsidP="008F64CE">
      <w:pPr>
        <w:spacing w:after="200"/>
        <w:contextualSpacing w:val="0"/>
        <w:rPr>
          <w:sz w:val="20"/>
          <w:szCs w:val="20"/>
        </w:rPr>
        <w:sectPr w:rsidR="008F64CE" w:rsidRPr="003F4112" w:rsidSect="008F64CE">
          <w:headerReference w:type="default" r:id="rId12"/>
          <w:endnotePr>
            <w:numFmt w:val="decimal"/>
          </w:endnotePr>
          <w:pgSz w:w="11906" w:h="16838" w:code="9"/>
          <w:pgMar w:top="1440" w:right="1440" w:bottom="1440" w:left="1440" w:header="706" w:footer="706" w:gutter="0"/>
          <w:pgNumType w:start="1"/>
          <w:cols w:space="708"/>
          <w:docGrid w:linePitch="360"/>
        </w:sectPr>
      </w:pPr>
    </w:p>
    <w:p w14:paraId="7C6797F9" w14:textId="77777777" w:rsidR="00131450" w:rsidRDefault="00131450" w:rsidP="00131450">
      <w:pPr>
        <w:spacing w:after="200"/>
        <w:contextualSpacing w:val="0"/>
        <w:rPr>
          <w:sz w:val="20"/>
          <w:szCs w:val="20"/>
        </w:rPr>
      </w:pPr>
      <w:r>
        <w:rPr>
          <w:b/>
          <w:sz w:val="20"/>
          <w:szCs w:val="20"/>
        </w:rPr>
        <w:lastRenderedPageBreak/>
        <w:t>T</w:t>
      </w:r>
      <w:r w:rsidRPr="00A56DB4">
        <w:rPr>
          <w:b/>
          <w:sz w:val="20"/>
          <w:szCs w:val="20"/>
        </w:rPr>
        <w:t>he Chal</w:t>
      </w:r>
      <w:r>
        <w:rPr>
          <w:b/>
          <w:sz w:val="20"/>
          <w:szCs w:val="20"/>
        </w:rPr>
        <w:t>lenge and Opportunities of the Digital A</w:t>
      </w:r>
      <w:r w:rsidRPr="00A56DB4">
        <w:rPr>
          <w:b/>
          <w:sz w:val="20"/>
          <w:szCs w:val="20"/>
        </w:rPr>
        <w:t>ge</w:t>
      </w:r>
    </w:p>
    <w:p w14:paraId="134D9513" w14:textId="4468AC37" w:rsidR="008F64CE" w:rsidRDefault="008F64CE" w:rsidP="00131450">
      <w:pPr>
        <w:shd w:val="clear" w:color="auto" w:fill="FFFFFF"/>
        <w:spacing w:after="200"/>
        <w:ind w:left="720" w:right="360"/>
        <w:contextualSpacing w:val="0"/>
        <w:rPr>
          <w:sz w:val="20"/>
          <w:szCs w:val="20"/>
        </w:rPr>
      </w:pPr>
      <w:r w:rsidRPr="003F4112">
        <w:rPr>
          <w:i/>
          <w:sz w:val="20"/>
          <w:szCs w:val="20"/>
        </w:rPr>
        <w:t>“</w:t>
      </w:r>
      <w:r w:rsidR="00455180" w:rsidRPr="00455180">
        <w:rPr>
          <w:i/>
          <w:sz w:val="20"/>
          <w:szCs w:val="20"/>
          <w:lang w:val="en"/>
        </w:rPr>
        <w:t>In 1982</w:t>
      </w:r>
      <w:r w:rsidR="00455180">
        <w:rPr>
          <w:i/>
          <w:sz w:val="20"/>
          <w:szCs w:val="20"/>
          <w:lang w:val="en"/>
        </w:rPr>
        <w:t xml:space="preserve"> …</w:t>
      </w:r>
      <w:r w:rsidR="00455180" w:rsidRPr="00455180">
        <w:rPr>
          <w:i/>
          <w:sz w:val="20"/>
          <w:szCs w:val="20"/>
          <w:lang w:val="en"/>
        </w:rPr>
        <w:t xml:space="preserve"> I said that “</w:t>
      </w:r>
      <w:r w:rsidR="00455180" w:rsidRPr="00455180">
        <w:rPr>
          <w:i/>
          <w:iCs/>
          <w:sz w:val="20"/>
          <w:szCs w:val="20"/>
          <w:lang w:val="en"/>
        </w:rPr>
        <w:t>a single career change may not be enough in an age of fundamental structural evolution</w:t>
      </w:r>
      <w:r w:rsidR="00455180" w:rsidRPr="00455180">
        <w:rPr>
          <w:i/>
          <w:sz w:val="20"/>
          <w:szCs w:val="20"/>
          <w:lang w:val="en"/>
        </w:rPr>
        <w:t xml:space="preserve">”. </w:t>
      </w:r>
      <w:r w:rsidR="00455180">
        <w:rPr>
          <w:i/>
          <w:sz w:val="20"/>
          <w:szCs w:val="20"/>
          <w:lang w:val="en"/>
        </w:rPr>
        <w:t xml:space="preserve">… </w:t>
      </w:r>
      <w:r w:rsidR="00455180" w:rsidRPr="00455180">
        <w:rPr>
          <w:i/>
          <w:sz w:val="20"/>
          <w:szCs w:val="20"/>
          <w:lang w:val="en"/>
        </w:rPr>
        <w:t xml:space="preserve">Today we can see the spread of </w:t>
      </w:r>
      <w:r w:rsidR="00455180" w:rsidRPr="00455180">
        <w:rPr>
          <w:b/>
          <w:bCs/>
          <w:i/>
          <w:sz w:val="20"/>
          <w:szCs w:val="20"/>
          <w:lang w:val="en"/>
        </w:rPr>
        <w:t>annually updated</w:t>
      </w:r>
      <w:r w:rsidR="00455180" w:rsidRPr="00455180">
        <w:rPr>
          <w:i/>
          <w:sz w:val="20"/>
          <w:szCs w:val="20"/>
          <w:lang w:val="en"/>
        </w:rPr>
        <w:t xml:space="preserve"> professional and technician “certificates to practice” from medical consultants </w:t>
      </w:r>
      <w:r w:rsidR="00455180">
        <w:rPr>
          <w:i/>
          <w:sz w:val="20"/>
          <w:szCs w:val="20"/>
          <w:lang w:val="en"/>
        </w:rPr>
        <w:t xml:space="preserve">[and] </w:t>
      </w:r>
      <w:r w:rsidR="00455180" w:rsidRPr="00455180">
        <w:rPr>
          <w:i/>
          <w:sz w:val="20"/>
          <w:szCs w:val="20"/>
          <w:lang w:val="en"/>
        </w:rPr>
        <w:t xml:space="preserve">aerospace engineers to other areas where proof of current competence is essential. Meanwhile digital marketing or security practitioners can become seriously out of date </w:t>
      </w:r>
      <w:r w:rsidR="00455180" w:rsidRPr="00455180">
        <w:rPr>
          <w:b/>
          <w:bCs/>
          <w:i/>
          <w:sz w:val="20"/>
          <w:szCs w:val="20"/>
          <w:lang w:val="en"/>
        </w:rPr>
        <w:t>within months</w:t>
      </w:r>
      <w:r w:rsidR="00455180" w:rsidRPr="00455180">
        <w:rPr>
          <w:i/>
          <w:sz w:val="20"/>
          <w:szCs w:val="20"/>
          <w:lang w:val="en"/>
        </w:rPr>
        <w:t xml:space="preserve"> unless they spend time </w:t>
      </w:r>
      <w:r w:rsidR="00455180" w:rsidRPr="00455180">
        <w:rPr>
          <w:b/>
          <w:bCs/>
          <w:i/>
          <w:sz w:val="20"/>
          <w:szCs w:val="20"/>
          <w:lang w:val="en"/>
        </w:rPr>
        <w:t>each week</w:t>
      </w:r>
      <w:r w:rsidR="00455180" w:rsidRPr="00455180">
        <w:rPr>
          <w:i/>
          <w:sz w:val="20"/>
          <w:szCs w:val="20"/>
          <w:lang w:val="en"/>
        </w:rPr>
        <w:t xml:space="preserve"> keeping up to date.</w:t>
      </w:r>
      <w:r w:rsidRPr="003F4112">
        <w:rPr>
          <w:i/>
          <w:sz w:val="20"/>
          <w:szCs w:val="20"/>
        </w:rPr>
        <w:t xml:space="preserve">” </w:t>
      </w:r>
      <w:r w:rsidRPr="003F4112">
        <w:rPr>
          <w:sz w:val="20"/>
          <w:szCs w:val="20"/>
        </w:rPr>
        <w:t>(</w:t>
      </w:r>
      <w:r w:rsidR="00455180" w:rsidRPr="00455180">
        <w:rPr>
          <w:sz w:val="20"/>
          <w:szCs w:val="20"/>
        </w:rPr>
        <w:t>Philip Virgo, Chairman of the Conservative Technology Forum</w:t>
      </w:r>
      <w:r w:rsidR="00455180">
        <w:rPr>
          <w:sz w:val="20"/>
          <w:szCs w:val="20"/>
        </w:rPr>
        <w:t xml:space="preserve">, </w:t>
      </w:r>
      <w:r w:rsidR="00455180" w:rsidRPr="00455180">
        <w:rPr>
          <w:sz w:val="20"/>
          <w:szCs w:val="20"/>
        </w:rPr>
        <w:t>31 May 2018</w:t>
      </w:r>
      <w:r w:rsidRPr="003F4112">
        <w:rPr>
          <w:sz w:val="20"/>
          <w:szCs w:val="20"/>
        </w:rPr>
        <w:t>)</w:t>
      </w:r>
      <w:r w:rsidR="00455180">
        <w:rPr>
          <w:rStyle w:val="EndnoteReference"/>
          <w:sz w:val="20"/>
          <w:szCs w:val="20"/>
        </w:rPr>
        <w:endnoteReference w:id="1"/>
      </w:r>
    </w:p>
    <w:p w14:paraId="1FD01E8F" w14:textId="14D401BA" w:rsidR="00C81DCF" w:rsidRPr="00C81DCF" w:rsidRDefault="00C81DCF" w:rsidP="00C81DCF">
      <w:pPr>
        <w:spacing w:after="200"/>
        <w:contextualSpacing w:val="0"/>
        <w:rPr>
          <w:sz w:val="20"/>
          <w:szCs w:val="20"/>
        </w:rPr>
      </w:pPr>
      <w:r w:rsidRPr="00C81DCF">
        <w:rPr>
          <w:sz w:val="20"/>
          <w:szCs w:val="20"/>
        </w:rPr>
        <w:t>The transforming power of technology is once again, changing our world.</w:t>
      </w:r>
      <w:r>
        <w:rPr>
          <w:sz w:val="20"/>
          <w:szCs w:val="20"/>
        </w:rPr>
        <w:t xml:space="preserve"> S</w:t>
      </w:r>
      <w:r w:rsidRPr="00C81DCF">
        <w:rPr>
          <w:sz w:val="20"/>
          <w:szCs w:val="20"/>
        </w:rPr>
        <w:t>eizing this new technology can be the basis of our nation’s success after Brexit, for the rest of the 21st century.</w:t>
      </w:r>
      <w:r>
        <w:rPr>
          <w:sz w:val="20"/>
          <w:szCs w:val="20"/>
        </w:rPr>
        <w:t xml:space="preserve"> For c</w:t>
      </w:r>
      <w:r w:rsidRPr="00C81DCF">
        <w:rPr>
          <w:sz w:val="20"/>
          <w:szCs w:val="20"/>
        </w:rPr>
        <w:t>utting edge technology, coupled with creative and artistic genius, is the fulcrum upon which our country will be built.</w:t>
      </w:r>
    </w:p>
    <w:p w14:paraId="7101857B" w14:textId="1E3CDD9C" w:rsidR="00C81DCF" w:rsidRPr="00C81DCF" w:rsidRDefault="00C81DCF" w:rsidP="00C81DCF">
      <w:pPr>
        <w:spacing w:after="200"/>
        <w:contextualSpacing w:val="0"/>
        <w:rPr>
          <w:sz w:val="20"/>
          <w:szCs w:val="20"/>
        </w:rPr>
      </w:pPr>
      <w:r w:rsidRPr="00C81DCF">
        <w:rPr>
          <w:sz w:val="20"/>
          <w:szCs w:val="20"/>
        </w:rPr>
        <w:t>Faster than ever before, the world we live in is being changed. How we earn our way around the world and how we build jobs and prosperity here at home.</w:t>
      </w:r>
      <w:r>
        <w:rPr>
          <w:sz w:val="20"/>
          <w:szCs w:val="20"/>
        </w:rPr>
        <w:t xml:space="preserve"> </w:t>
      </w:r>
      <w:r w:rsidRPr="00C81DCF">
        <w:rPr>
          <w:sz w:val="20"/>
          <w:szCs w:val="20"/>
        </w:rPr>
        <w:t>And we now have the chance to build on what we have done over the past decade and truly capitalise on this opportunity.</w:t>
      </w:r>
    </w:p>
    <w:p w14:paraId="7B967FF0" w14:textId="0550313C" w:rsidR="00C81DCF" w:rsidRPr="00C81DCF" w:rsidRDefault="00C81DCF" w:rsidP="00C81DCF">
      <w:pPr>
        <w:spacing w:after="200"/>
        <w:contextualSpacing w:val="0"/>
        <w:rPr>
          <w:sz w:val="20"/>
          <w:szCs w:val="20"/>
        </w:rPr>
      </w:pPr>
      <w:r w:rsidRPr="00C81DCF">
        <w:rPr>
          <w:sz w:val="20"/>
          <w:szCs w:val="20"/>
        </w:rPr>
        <w:t>Investment in the tech sector doubled in the last year, and is growing at three times the pace of the rest of the economy.</w:t>
      </w:r>
      <w:r>
        <w:rPr>
          <w:sz w:val="20"/>
          <w:szCs w:val="20"/>
        </w:rPr>
        <w:t xml:space="preserve"> </w:t>
      </w:r>
      <w:r w:rsidRPr="00C81DCF">
        <w:rPr>
          <w:sz w:val="20"/>
          <w:szCs w:val="20"/>
        </w:rPr>
        <w:t>We have created more jobs than ever before and employment rates are at record highs.</w:t>
      </w:r>
      <w:r>
        <w:rPr>
          <w:sz w:val="20"/>
          <w:szCs w:val="20"/>
        </w:rPr>
        <w:t xml:space="preserve"> </w:t>
      </w:r>
      <w:r w:rsidRPr="00C81DCF">
        <w:rPr>
          <w:sz w:val="20"/>
          <w:szCs w:val="20"/>
        </w:rPr>
        <w:t>But there are understandable concerns that these technologies will undermine jobs and prosperity.</w:t>
      </w:r>
    </w:p>
    <w:p w14:paraId="21BD3896" w14:textId="77777777" w:rsidR="00302A4F" w:rsidRDefault="00C81DCF" w:rsidP="00131450">
      <w:pPr>
        <w:spacing w:after="200"/>
        <w:contextualSpacing w:val="0"/>
        <w:rPr>
          <w:sz w:val="20"/>
          <w:szCs w:val="20"/>
        </w:rPr>
      </w:pPr>
      <w:r>
        <w:rPr>
          <w:sz w:val="20"/>
          <w:szCs w:val="20"/>
        </w:rPr>
        <w:t>Yet</w:t>
      </w:r>
      <w:r w:rsidRPr="00C81DCF">
        <w:rPr>
          <w:sz w:val="20"/>
          <w:szCs w:val="20"/>
        </w:rPr>
        <w:t>, the risk is not that we adopt new technologies that will change jobs.</w:t>
      </w:r>
      <w:r>
        <w:rPr>
          <w:sz w:val="20"/>
          <w:szCs w:val="20"/>
        </w:rPr>
        <w:t xml:space="preserve"> </w:t>
      </w:r>
      <w:r w:rsidRPr="00C81DCF">
        <w:rPr>
          <w:sz w:val="20"/>
          <w:szCs w:val="20"/>
        </w:rPr>
        <w:t>The risk is that we don’t adopt new technologies and that we fail to create the jobs of the future.</w:t>
      </w:r>
    </w:p>
    <w:p w14:paraId="140E17CA" w14:textId="73309793" w:rsidR="00131450" w:rsidRDefault="00131450" w:rsidP="00131450">
      <w:pPr>
        <w:spacing w:after="200"/>
        <w:contextualSpacing w:val="0"/>
        <w:rPr>
          <w:sz w:val="20"/>
          <w:szCs w:val="20"/>
        </w:rPr>
      </w:pPr>
      <w:r>
        <w:rPr>
          <w:sz w:val="20"/>
          <w:szCs w:val="20"/>
        </w:rPr>
        <w:t>T</w:t>
      </w:r>
      <w:r w:rsidRPr="00131450">
        <w:rPr>
          <w:sz w:val="20"/>
          <w:szCs w:val="20"/>
        </w:rPr>
        <w:t xml:space="preserve">hat means that we have this difficult balance between the need to support the disrupters who are creating new technologies, creating the new jobs and ultimately </w:t>
      </w:r>
      <w:r>
        <w:rPr>
          <w:sz w:val="20"/>
          <w:szCs w:val="20"/>
        </w:rPr>
        <w:t>generating productivity growth; a</w:t>
      </w:r>
      <w:r w:rsidRPr="00131450">
        <w:rPr>
          <w:sz w:val="20"/>
          <w:szCs w:val="20"/>
        </w:rPr>
        <w:t xml:space="preserve">nd at the same time supporting those who are disrupted. </w:t>
      </w:r>
      <w:r>
        <w:rPr>
          <w:sz w:val="20"/>
          <w:szCs w:val="20"/>
        </w:rPr>
        <w:t>For,</w:t>
      </w:r>
      <w:r w:rsidRPr="00131450">
        <w:rPr>
          <w:sz w:val="20"/>
          <w:szCs w:val="20"/>
        </w:rPr>
        <w:t xml:space="preserve"> it’s no good having a job in the long term if you don’t have one in the short term.</w:t>
      </w:r>
    </w:p>
    <w:p w14:paraId="478C9677" w14:textId="47454F15" w:rsidR="00131450" w:rsidRDefault="00131450" w:rsidP="00131450">
      <w:pPr>
        <w:spacing w:after="200"/>
        <w:contextualSpacing w:val="0"/>
        <w:rPr>
          <w:sz w:val="20"/>
          <w:szCs w:val="20"/>
        </w:rPr>
      </w:pPr>
      <w:r w:rsidRPr="00131450">
        <w:rPr>
          <w:sz w:val="20"/>
          <w:szCs w:val="20"/>
        </w:rPr>
        <w:t>So we need to make sure that we support those who are disrupted as well as supporting the disruption itself.</w:t>
      </w:r>
      <w:r>
        <w:rPr>
          <w:sz w:val="20"/>
          <w:szCs w:val="20"/>
        </w:rPr>
        <w:t xml:space="preserve"> </w:t>
      </w:r>
      <w:r w:rsidRPr="00131450">
        <w:rPr>
          <w:sz w:val="20"/>
          <w:szCs w:val="20"/>
        </w:rPr>
        <w:t>We want to see redeployment not unemployment, by creating the jobs of the future and making sure people have the skills and capabilities to excel to accept them and generate them.</w:t>
      </w:r>
      <w:r>
        <w:rPr>
          <w:rStyle w:val="EndnoteReference"/>
          <w:sz w:val="20"/>
          <w:szCs w:val="20"/>
        </w:rPr>
        <w:endnoteReference w:id="2"/>
      </w:r>
    </w:p>
    <w:p w14:paraId="0B256AB8" w14:textId="6D066AB0" w:rsidR="00BE6DE7" w:rsidRDefault="009F5BB9" w:rsidP="00BE6DE7">
      <w:pPr>
        <w:pStyle w:val="NormalWeb"/>
        <w:spacing w:before="0" w:beforeAutospacing="0" w:after="200" w:afterAutospacing="0"/>
        <w:rPr>
          <w:rFonts w:ascii="Verdana" w:hAnsi="Verdana"/>
          <w:kern w:val="24"/>
          <w:sz w:val="20"/>
          <w:szCs w:val="20"/>
        </w:rPr>
      </w:pPr>
      <w:r>
        <w:rPr>
          <w:rFonts w:ascii="Verdana" w:hAnsi="Verdana"/>
          <w:kern w:val="24"/>
          <w:sz w:val="20"/>
          <w:szCs w:val="20"/>
        </w:rPr>
        <w:t xml:space="preserve">As we noted in an earlier policy discussion, on jobs and skills, </w:t>
      </w:r>
      <w:r w:rsidR="00BE6DE7" w:rsidRPr="001C7DDB">
        <w:rPr>
          <w:rFonts w:ascii="Verdana" w:hAnsi="Verdana"/>
          <w:kern w:val="24"/>
          <w:sz w:val="20"/>
          <w:szCs w:val="20"/>
        </w:rPr>
        <w:t xml:space="preserve">automation has </w:t>
      </w:r>
      <w:r>
        <w:rPr>
          <w:rFonts w:ascii="Verdana" w:hAnsi="Verdana"/>
          <w:kern w:val="24"/>
          <w:sz w:val="20"/>
          <w:szCs w:val="20"/>
        </w:rPr>
        <w:t>h</w:t>
      </w:r>
      <w:r w:rsidRPr="001C7DDB">
        <w:rPr>
          <w:rFonts w:ascii="Verdana" w:hAnsi="Verdana"/>
          <w:kern w:val="24"/>
          <w:sz w:val="20"/>
          <w:szCs w:val="20"/>
        </w:rPr>
        <w:t>istorically</w:t>
      </w:r>
      <w:r w:rsidRPr="00B95221">
        <w:rPr>
          <w:rFonts w:ascii="Verdana" w:hAnsi="Verdana"/>
          <w:kern w:val="24"/>
          <w:sz w:val="20"/>
          <w:szCs w:val="20"/>
        </w:rPr>
        <w:t xml:space="preserve"> </w:t>
      </w:r>
      <w:r w:rsidR="00BE6DE7" w:rsidRPr="00B95221">
        <w:rPr>
          <w:rFonts w:ascii="Verdana" w:hAnsi="Verdana"/>
          <w:kern w:val="24"/>
          <w:sz w:val="20"/>
          <w:szCs w:val="20"/>
        </w:rPr>
        <w:t>increased</w:t>
      </w:r>
      <w:r w:rsidR="00BE6DE7">
        <w:rPr>
          <w:rFonts w:ascii="Verdana" w:hAnsi="Verdana"/>
          <w:kern w:val="24"/>
          <w:sz w:val="20"/>
          <w:szCs w:val="20"/>
        </w:rPr>
        <w:t xml:space="preserve"> </w:t>
      </w:r>
      <w:r w:rsidR="00BE6DE7" w:rsidRPr="001C7DDB">
        <w:rPr>
          <w:rFonts w:ascii="Verdana" w:hAnsi="Verdana"/>
          <w:kern w:val="24"/>
          <w:sz w:val="20"/>
          <w:szCs w:val="20"/>
        </w:rPr>
        <w:t>productivity, which in turn has led to a net</w:t>
      </w:r>
      <w:r w:rsidR="00BE6DE7">
        <w:rPr>
          <w:rFonts w:ascii="Verdana" w:hAnsi="Verdana"/>
          <w:kern w:val="24"/>
          <w:sz w:val="20"/>
          <w:szCs w:val="20"/>
        </w:rPr>
        <w:t xml:space="preserve"> </w:t>
      </w:r>
      <w:r w:rsidR="00BE6DE7" w:rsidRPr="00546417">
        <w:rPr>
          <w:rFonts w:ascii="Verdana" w:hAnsi="Verdana"/>
          <w:kern w:val="24"/>
          <w:sz w:val="20"/>
          <w:szCs w:val="20"/>
        </w:rPr>
        <w:t>increase</w:t>
      </w:r>
      <w:r w:rsidR="00BE6DE7">
        <w:rPr>
          <w:rFonts w:ascii="Verdana" w:hAnsi="Verdana"/>
          <w:kern w:val="24"/>
          <w:sz w:val="20"/>
          <w:szCs w:val="20"/>
        </w:rPr>
        <w:t xml:space="preserve"> in employment</w:t>
      </w:r>
      <w:r>
        <w:rPr>
          <w:rFonts w:ascii="Verdana" w:hAnsi="Verdana"/>
          <w:kern w:val="24"/>
          <w:sz w:val="20"/>
          <w:szCs w:val="20"/>
        </w:rPr>
        <w:t xml:space="preserve"> and higher salaries</w:t>
      </w:r>
      <w:r w:rsidR="00BE6DE7">
        <w:rPr>
          <w:rFonts w:ascii="Verdana" w:hAnsi="Verdana"/>
          <w:kern w:val="24"/>
          <w:sz w:val="20"/>
          <w:szCs w:val="20"/>
        </w:rPr>
        <w:t>. Nevertheless, i</w:t>
      </w:r>
      <w:r w:rsidR="00BE6DE7" w:rsidRPr="00546417">
        <w:rPr>
          <w:rFonts w:ascii="Verdana" w:hAnsi="Verdana"/>
          <w:kern w:val="24"/>
          <w:sz w:val="20"/>
          <w:szCs w:val="20"/>
        </w:rPr>
        <w:t>ncreased investment in lifelong vocational education and training will be required to help people adapt to increased automation.</w:t>
      </w:r>
    </w:p>
    <w:p w14:paraId="0F9C625F" w14:textId="3FEEDB24" w:rsidR="009F5BB9" w:rsidRDefault="007F21BA" w:rsidP="00BE6DE7">
      <w:pPr>
        <w:pStyle w:val="NormalWeb"/>
        <w:spacing w:before="0" w:beforeAutospacing="0" w:after="200" w:afterAutospacing="0"/>
        <w:rPr>
          <w:rFonts w:ascii="Verdana" w:hAnsi="Verdana"/>
          <w:kern w:val="24"/>
          <w:sz w:val="20"/>
          <w:szCs w:val="20"/>
        </w:rPr>
      </w:pPr>
      <w:r>
        <w:rPr>
          <w:rFonts w:ascii="Verdana" w:hAnsi="Verdana"/>
          <w:kern w:val="24"/>
          <w:sz w:val="20"/>
          <w:szCs w:val="20"/>
        </w:rPr>
        <w:t>One group noted in their response</w:t>
      </w:r>
      <w:r w:rsidR="00131450">
        <w:rPr>
          <w:rFonts w:ascii="Verdana" w:hAnsi="Verdana"/>
          <w:kern w:val="24"/>
          <w:sz w:val="20"/>
          <w:szCs w:val="20"/>
        </w:rPr>
        <w:t xml:space="preserve"> to that paper</w:t>
      </w:r>
      <w:r>
        <w:rPr>
          <w:rFonts w:ascii="Verdana" w:hAnsi="Verdana"/>
          <w:kern w:val="24"/>
          <w:sz w:val="20"/>
          <w:szCs w:val="20"/>
        </w:rPr>
        <w:t>, “</w:t>
      </w:r>
      <w:r w:rsidR="009F5BB9" w:rsidRPr="009F5BB9">
        <w:rPr>
          <w:rFonts w:ascii="Verdana" w:hAnsi="Verdana"/>
          <w:kern w:val="24"/>
          <w:sz w:val="20"/>
          <w:szCs w:val="20"/>
        </w:rPr>
        <w:t>A much more serious problem is the challenge posed by artificial intelligence to the status of academic values and knowledge-based professions</w:t>
      </w:r>
      <w:r>
        <w:rPr>
          <w:rFonts w:ascii="Verdana" w:hAnsi="Verdana"/>
          <w:kern w:val="24"/>
          <w:sz w:val="20"/>
          <w:szCs w:val="20"/>
        </w:rPr>
        <w:t>.”</w:t>
      </w:r>
    </w:p>
    <w:p w14:paraId="7DD710A7" w14:textId="7279307E" w:rsidR="00C81DCF" w:rsidRPr="00546417" w:rsidRDefault="00C81DCF" w:rsidP="00C81DCF">
      <w:pPr>
        <w:pStyle w:val="NormalWeb"/>
        <w:spacing w:after="200"/>
        <w:rPr>
          <w:rFonts w:ascii="Verdana" w:hAnsi="Verdana"/>
          <w:kern w:val="24"/>
          <w:sz w:val="20"/>
          <w:szCs w:val="20"/>
        </w:rPr>
      </w:pPr>
      <w:r w:rsidRPr="00C81DCF">
        <w:rPr>
          <w:rFonts w:ascii="Verdana" w:hAnsi="Verdana"/>
          <w:kern w:val="24"/>
          <w:sz w:val="20"/>
          <w:szCs w:val="20"/>
        </w:rPr>
        <w:t>Britain is already an authority in AI. We have the world’s best AI company, Deepmind, and we are recognised by the OECD for leading in the use of AI in Government.</w:t>
      </w:r>
      <w:r>
        <w:rPr>
          <w:rFonts w:ascii="Verdana" w:hAnsi="Verdana"/>
          <w:kern w:val="24"/>
          <w:sz w:val="20"/>
          <w:szCs w:val="20"/>
        </w:rPr>
        <w:t xml:space="preserve"> </w:t>
      </w:r>
      <w:r w:rsidRPr="00C81DCF">
        <w:rPr>
          <w:rFonts w:ascii="Verdana" w:hAnsi="Verdana"/>
          <w:kern w:val="24"/>
          <w:sz w:val="20"/>
          <w:szCs w:val="20"/>
        </w:rPr>
        <w:t>But we need to keep looking forward.</w:t>
      </w:r>
      <w:r>
        <w:rPr>
          <w:rFonts w:ascii="Verdana" w:hAnsi="Verdana"/>
          <w:kern w:val="24"/>
          <w:sz w:val="20"/>
          <w:szCs w:val="20"/>
        </w:rPr>
        <w:t xml:space="preserve"> </w:t>
      </w:r>
      <w:r w:rsidRPr="00C81DCF">
        <w:rPr>
          <w:rFonts w:ascii="Verdana" w:hAnsi="Verdana"/>
          <w:kern w:val="24"/>
          <w:sz w:val="20"/>
          <w:szCs w:val="20"/>
        </w:rPr>
        <w:t>And we can only say that we’ve truly succeeded if we use this exciting technology to tackle the long-term issues that are shaping our world today.</w:t>
      </w:r>
      <w:r>
        <w:rPr>
          <w:rStyle w:val="EndnoteReference"/>
          <w:sz w:val="20"/>
          <w:szCs w:val="20"/>
        </w:rPr>
        <w:endnoteReference w:id="3"/>
      </w:r>
    </w:p>
    <w:p w14:paraId="41A669E2" w14:textId="77777777" w:rsidR="008F64CE" w:rsidRPr="00476F22" w:rsidRDefault="008F64CE" w:rsidP="00704DBB">
      <w:pPr>
        <w:pStyle w:val="NormalWeb"/>
        <w:keepNext/>
        <w:pBdr>
          <w:top w:val="single" w:sz="4" w:space="1" w:color="auto"/>
          <w:left w:val="single" w:sz="4" w:space="4" w:color="auto"/>
          <w:bottom w:val="single" w:sz="4" w:space="1" w:color="auto"/>
          <w:right w:val="single" w:sz="4" w:space="4" w:color="auto"/>
        </w:pBdr>
        <w:spacing w:before="200" w:beforeAutospacing="0" w:after="200" w:afterAutospacing="0"/>
        <w:rPr>
          <w:rFonts w:ascii="Verdana" w:hAnsi="Verdana"/>
          <w:b/>
          <w:kern w:val="24"/>
          <w:sz w:val="20"/>
          <w:szCs w:val="20"/>
        </w:rPr>
      </w:pPr>
      <w:r w:rsidRPr="00476F22">
        <w:rPr>
          <w:rFonts w:ascii="Verdana" w:hAnsi="Verdana"/>
          <w:b/>
          <w:kern w:val="24"/>
          <w:sz w:val="20"/>
          <w:szCs w:val="20"/>
        </w:rPr>
        <w:lastRenderedPageBreak/>
        <w:t>Questions for discussion</w:t>
      </w:r>
    </w:p>
    <w:p w14:paraId="65B87E6E" w14:textId="7BFB1D0C" w:rsidR="007C6008" w:rsidRPr="007C6008" w:rsidRDefault="007C6008" w:rsidP="007C6008">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To what extent do you view the digital age as a force for good?</w:t>
      </w:r>
    </w:p>
    <w:p w14:paraId="71D71CEC" w14:textId="6B964F57" w:rsidR="007C6008" w:rsidRPr="007C6008" w:rsidRDefault="007C6008" w:rsidP="007C6008">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Finding the balance between encouraging tech innovation and mitigating tech’s harms is crucial to the tech revolution. What are the most important areas you think Government should be focusing on in order to achieve this?</w:t>
      </w:r>
    </w:p>
    <w:p w14:paraId="647D7734" w14:textId="006EB1B9" w:rsidR="007C6008" w:rsidRPr="007C6008" w:rsidRDefault="007C6008" w:rsidP="007C6008">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How active should the Government be in tackling online harms? To what extent do you view legislation necessary in tackling this?</w:t>
      </w:r>
    </w:p>
    <w:p w14:paraId="3C52EE44" w14:textId="31A4B616" w:rsidR="007C6008" w:rsidRPr="007C6008" w:rsidRDefault="007C6008" w:rsidP="007C6008">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To what extent has your broadband improved recently?</w:t>
      </w:r>
    </w:p>
    <w:p w14:paraId="548B8184" w14:textId="491BD3A4" w:rsidR="007C6008" w:rsidRPr="007C6008" w:rsidRDefault="007C6008" w:rsidP="007C6008">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British tech start-ups are vital to the UK tech industry. What more can we do to support our entrepreneurs of the future?</w:t>
      </w:r>
    </w:p>
    <w:p w14:paraId="06F4847E" w14:textId="77777777" w:rsidR="007C6008" w:rsidRPr="007C6008" w:rsidRDefault="007C6008" w:rsidP="007C6008">
      <w:pPr>
        <w:pStyle w:val="NormalWeb"/>
        <w:keepNext/>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Additional questions</w:t>
      </w:r>
    </w:p>
    <w:p w14:paraId="6D8B7996" w14:textId="349DBB07" w:rsidR="007C6008" w:rsidRPr="007C6008" w:rsidRDefault="007C6008" w:rsidP="007C6008">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Social media has experienced serious challenges recently. How active should Government be in addressing the challenges posed by social media?</w:t>
      </w:r>
    </w:p>
    <w:p w14:paraId="51D894C1" w14:textId="613E8743" w:rsidR="00FD7A86" w:rsidRPr="007C6008" w:rsidRDefault="007C6008" w:rsidP="003F769E">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How concerned are you that the automation of jobs will put many people out of work? Do you think the creation of new jobs from the tech revolution will be sufficient?</w:t>
      </w:r>
      <w:r w:rsidR="00160994">
        <w:rPr>
          <w:rFonts w:ascii="Verdana" w:hAnsi="Verdana"/>
          <w:sz w:val="20"/>
          <w:szCs w:val="20"/>
        </w:rPr>
        <w:t xml:space="preserve"> </w:t>
      </w:r>
    </w:p>
    <w:p w14:paraId="315AD2EF" w14:textId="77777777" w:rsidR="008F64CE" w:rsidRPr="00476F22" w:rsidRDefault="008F64CE" w:rsidP="008F64CE">
      <w:pPr>
        <w:pStyle w:val="NormalWeb"/>
        <w:numPr>
          <w:ilvl w:val="0"/>
          <w:numId w:val="2"/>
        </w:numPr>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spacing w:val="-2"/>
          <w:sz w:val="20"/>
          <w:szCs w:val="20"/>
        </w:rPr>
      </w:pPr>
      <w:r>
        <w:rPr>
          <w:rFonts w:ascii="Verdana" w:hAnsi="Verdana"/>
          <w:sz w:val="20"/>
          <w:szCs w:val="20"/>
        </w:rPr>
        <w:t>Is there any other question you think should have been asked or observation you would like to make?</w:t>
      </w:r>
    </w:p>
    <w:p w14:paraId="4BD84100" w14:textId="60218E5C" w:rsidR="008F64CE" w:rsidRPr="003F4112" w:rsidRDefault="008F64CE" w:rsidP="008B791B">
      <w:pPr>
        <w:keepNext/>
        <w:contextualSpacing w:val="0"/>
        <w:rPr>
          <w:b/>
          <w:sz w:val="20"/>
          <w:szCs w:val="20"/>
        </w:rPr>
      </w:pPr>
      <w:bookmarkStart w:id="1" w:name="TrackRecord"/>
      <w:bookmarkEnd w:id="1"/>
      <w:r w:rsidRPr="003F4112">
        <w:rPr>
          <w:b/>
          <w:sz w:val="20"/>
          <w:szCs w:val="20"/>
        </w:rPr>
        <w:t>Endnotes</w:t>
      </w:r>
    </w:p>
    <w:sectPr w:rsidR="008F64CE" w:rsidRPr="003F4112" w:rsidSect="001F5091">
      <w:headerReference w:type="default" r:id="rId13"/>
      <w:footerReference w:type="default" r:id="rId14"/>
      <w:endnotePr>
        <w:numFmt w:val="decimal"/>
      </w:endnotePr>
      <w:pgSz w:w="11906" w:h="16838"/>
      <w:pgMar w:top="1440" w:right="1440" w:bottom="1440" w:left="1440" w:header="706" w:footer="5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A5465" w14:textId="77777777" w:rsidR="00FD3284" w:rsidRDefault="00FD3284" w:rsidP="00E9726C">
      <w:r>
        <w:separator/>
      </w:r>
    </w:p>
  </w:endnote>
  <w:endnote w:type="continuationSeparator" w:id="0">
    <w:p w14:paraId="187A20DD" w14:textId="77777777" w:rsidR="00FD3284" w:rsidRDefault="00FD3284" w:rsidP="00E9726C">
      <w:r>
        <w:continuationSeparator/>
      </w:r>
    </w:p>
  </w:endnote>
  <w:endnote w:id="1">
    <w:p w14:paraId="1E00333F" w14:textId="73D02A1F" w:rsidR="00455180" w:rsidRPr="00455180" w:rsidRDefault="00455180">
      <w:pPr>
        <w:pStyle w:val="EndnoteText"/>
        <w:rPr>
          <w:lang w:val="en-GB"/>
        </w:rPr>
      </w:pPr>
      <w:r>
        <w:rPr>
          <w:rStyle w:val="EndnoteReference"/>
        </w:rPr>
        <w:endnoteRef/>
      </w:r>
      <w:r>
        <w:t xml:space="preserve"> </w:t>
      </w:r>
      <w:r w:rsidRPr="00455180">
        <w:rPr>
          <w:i/>
        </w:rPr>
        <w:t>A UK Strategy for the 4th Industrial Revolution?</w:t>
      </w:r>
      <w:r>
        <w:t>, Computer Weekly</w:t>
      </w:r>
      <w:r w:rsidRPr="00455180">
        <w:t>, 31 May 2018</w:t>
      </w:r>
      <w:r>
        <w:t xml:space="preserve">: </w:t>
      </w:r>
      <w:hyperlink r:id="rId1" w:history="1">
        <w:r w:rsidRPr="00455180">
          <w:rPr>
            <w:rStyle w:val="Hyperlink"/>
          </w:rPr>
          <w:t>link</w:t>
        </w:r>
      </w:hyperlink>
    </w:p>
  </w:endnote>
  <w:endnote w:id="2">
    <w:p w14:paraId="48F7AA86" w14:textId="3CF28BED" w:rsidR="00131450" w:rsidRPr="00131450" w:rsidRDefault="00131450">
      <w:pPr>
        <w:pStyle w:val="EndnoteText"/>
        <w:rPr>
          <w:lang w:val="en-GB"/>
        </w:rPr>
      </w:pPr>
      <w:r>
        <w:rPr>
          <w:rStyle w:val="EndnoteReference"/>
        </w:rPr>
        <w:endnoteRef/>
      </w:r>
      <w:r>
        <w:t xml:space="preserve"> </w:t>
      </w:r>
      <w:r w:rsidRPr="00131450">
        <w:rPr>
          <w:i/>
        </w:rPr>
        <w:t>Matt Hancock speaking at the Future of Work Summit</w:t>
      </w:r>
      <w:r w:rsidRPr="00131450">
        <w:t>, Department for Digital, Culture, Media &amp; Sport, 14 June 2018</w:t>
      </w:r>
      <w:r>
        <w:t xml:space="preserve">: </w:t>
      </w:r>
      <w:hyperlink r:id="rId2" w:history="1">
        <w:r w:rsidRPr="00131450">
          <w:rPr>
            <w:rStyle w:val="Hyperlink"/>
          </w:rPr>
          <w:t>link</w:t>
        </w:r>
      </w:hyperlink>
    </w:p>
  </w:endnote>
  <w:endnote w:id="3">
    <w:p w14:paraId="0922BFBF" w14:textId="77777777" w:rsidR="00C81DCF" w:rsidRPr="00C81DCF" w:rsidRDefault="00C81DCF" w:rsidP="00C81DCF">
      <w:pPr>
        <w:pStyle w:val="EndnoteText"/>
        <w:rPr>
          <w:lang w:val="en-GB"/>
        </w:rPr>
      </w:pPr>
      <w:r>
        <w:rPr>
          <w:rStyle w:val="EndnoteReference"/>
        </w:rPr>
        <w:endnoteRef/>
      </w:r>
      <w:r>
        <w:t xml:space="preserve"> </w:t>
      </w:r>
      <w:r w:rsidRPr="00C81DCF">
        <w:rPr>
          <w:i/>
        </w:rPr>
        <w:t>Matt Hancock speaking at the opening of the Cyber Innovation Centre</w:t>
      </w:r>
      <w:r w:rsidRPr="00C81DCF">
        <w:t>, Department for Digital, Culture, Media &amp; Sport, 26 June 2018</w:t>
      </w:r>
      <w:r>
        <w:t xml:space="preserve">: </w:t>
      </w:r>
      <w:hyperlink r:id="rId3" w:history="1">
        <w:r w:rsidRPr="00C81DCF">
          <w:rPr>
            <w:rStyle w:val="Hyperlink"/>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Avenir 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A06FD" w14:textId="77777777" w:rsidR="00236FD7" w:rsidRPr="008E07FA" w:rsidRDefault="00236FD7" w:rsidP="0025631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D43915">
      <w:rPr>
        <w:rStyle w:val="PageNumber"/>
        <w:noProof/>
        <w:sz w:val="16"/>
        <w:szCs w:val="16"/>
      </w:rPr>
      <w:t>3</w:t>
    </w:r>
    <w:r w:rsidRPr="008E07FA">
      <w:rPr>
        <w:rStyle w:val="PageNumber"/>
        <w:sz w:val="16"/>
        <w:szCs w:val="16"/>
      </w:rPr>
      <w:fldChar w:fldCharType="end"/>
    </w:r>
    <w:r w:rsidRPr="008E07FA">
      <w:rPr>
        <w:rStyle w:val="PageNumber"/>
        <w:sz w:val="16"/>
        <w:szCs w:val="16"/>
      </w:rPr>
      <w:t xml:space="preserve"> of </w:t>
    </w:r>
    <w:r>
      <w:rPr>
        <w:rStyle w:val="PageNumber"/>
        <w:sz w:val="16"/>
        <w:szCs w:val="16"/>
      </w:rPr>
      <w:t>3</w:t>
    </w:r>
  </w:p>
  <w:p w14:paraId="54CAF74B" w14:textId="77777777" w:rsidR="00236FD7" w:rsidRPr="008E07FA" w:rsidRDefault="00236FD7" w:rsidP="000663C1">
    <w:pPr>
      <w:pStyle w:val="Footer"/>
      <w:tabs>
        <w:tab w:val="clear" w:pos="4153"/>
        <w:tab w:val="clear" w:pos="8306"/>
      </w:tabs>
      <w:spacing w:before="120"/>
      <w:jc w:val="center"/>
      <w:rPr>
        <w:color w:val="7F7F7F" w:themeColor="text1" w:themeTint="80"/>
        <w:spacing w:val="-2"/>
        <w:sz w:val="16"/>
        <w:szCs w:val="16"/>
      </w:rPr>
    </w:pPr>
    <w:r w:rsidRPr="008E07FA">
      <w:rPr>
        <w:rStyle w:val="PageNumber"/>
        <w:color w:val="7F7F7F" w:themeColor="text1" w:themeTint="80"/>
        <w:spacing w:val="-2"/>
        <w:sz w:val="16"/>
        <w:szCs w:val="16"/>
      </w:rPr>
      <w:t>CPF Discussion Briefs exist to stimulate debate. They do not represent the views of the Conservative Party.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4D0C5" w14:textId="77777777" w:rsidR="00FD3284" w:rsidRDefault="00FD3284" w:rsidP="00E9726C">
      <w:r>
        <w:separator/>
      </w:r>
    </w:p>
  </w:footnote>
  <w:footnote w:type="continuationSeparator" w:id="0">
    <w:p w14:paraId="6318F2F3" w14:textId="77777777" w:rsidR="00FD3284" w:rsidRDefault="00FD3284"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6D40C" w14:textId="77777777" w:rsidR="008F64CE" w:rsidRPr="007519CD" w:rsidRDefault="008F64CE"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rPr>
      <w:drawing>
        <wp:anchor distT="0" distB="0" distL="114300" distR="114300" simplePos="0" relativeHeight="251657216" behindDoc="0" locked="0" layoutInCell="1" allowOverlap="1" wp14:anchorId="3D972F5B" wp14:editId="6C007D50">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7FF5619" w14:textId="77777777" w:rsidR="008F64CE" w:rsidRDefault="008F64CE" w:rsidP="0095139C">
    <w:pPr>
      <w:jc w:val="right"/>
      <w:rPr>
        <w:b/>
        <w:sz w:val="20"/>
        <w:szCs w:val="20"/>
      </w:rPr>
    </w:pPr>
  </w:p>
  <w:p w14:paraId="1996F87E" w14:textId="77777777" w:rsidR="008F64CE" w:rsidRPr="00DE78E8" w:rsidRDefault="008F64CE" w:rsidP="0095139C">
    <w:pPr>
      <w:tabs>
        <w:tab w:val="right" w:leader="underscore" w:pos="8505"/>
      </w:tabs>
      <w:jc w:val="right"/>
      <w:rPr>
        <w:b/>
        <w:sz w:val="20"/>
        <w:szCs w:val="20"/>
      </w:rPr>
    </w:pPr>
    <w:r>
      <w:rPr>
        <w:b/>
        <w:sz w:val="20"/>
        <w:szCs w:val="20"/>
      </w:rPr>
      <w:tab/>
    </w:r>
  </w:p>
  <w:p w14:paraId="4FC7B38B" w14:textId="77777777" w:rsidR="008F64CE" w:rsidRDefault="008F64CE" w:rsidP="009513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B83BD" w14:textId="7CC92744" w:rsidR="00331D79" w:rsidRPr="007519CD" w:rsidRDefault="00331D79" w:rsidP="001818E3">
    <w:pPr>
      <w:spacing w:before="800"/>
      <w:contextualSpacing w:val="0"/>
      <w:jc w:val="right"/>
      <w:rPr>
        <w:sz w:val="20"/>
        <w:szCs w:val="20"/>
      </w:rPr>
    </w:pPr>
    <w:r>
      <w:rPr>
        <w:noProof/>
        <w:sz w:val="20"/>
        <w:szCs w:val="20"/>
      </w:rPr>
      <w:drawing>
        <wp:anchor distT="0" distB="0" distL="114300" distR="114300" simplePos="0" relativeHeight="251658240" behindDoc="0" locked="0" layoutInCell="1" allowOverlap="1" wp14:anchorId="6A686BEC" wp14:editId="4301343F">
          <wp:simplePos x="3695700" y="447675"/>
          <wp:positionH relativeFrom="column">
            <wp:align>left</wp:align>
          </wp:positionH>
          <wp:positionV relativeFrom="paragraph">
            <wp:posOffset>0</wp:posOffset>
          </wp:positionV>
          <wp:extent cx="864000" cy="864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sidR="007C6008">
      <w:rPr>
        <w:sz w:val="20"/>
        <w:szCs w:val="20"/>
      </w:rPr>
      <w:t>4</w:t>
    </w:r>
    <w:r>
      <w:rPr>
        <w:sz w:val="20"/>
        <w:szCs w:val="20"/>
      </w:rPr>
      <w:t>/2018 Appendix</w:t>
    </w:r>
  </w:p>
  <w:p w14:paraId="5B69E48B" w14:textId="2D337180" w:rsidR="00331D79" w:rsidRDefault="007C6008" w:rsidP="0095139C">
    <w:pPr>
      <w:jc w:val="right"/>
      <w:rPr>
        <w:b/>
        <w:sz w:val="20"/>
        <w:szCs w:val="20"/>
      </w:rPr>
    </w:pPr>
    <w:r>
      <w:rPr>
        <w:b/>
        <w:sz w:val="20"/>
        <w:szCs w:val="20"/>
      </w:rPr>
      <w:t>The Digital A</w:t>
    </w:r>
    <w:r w:rsidRPr="00A56DB4">
      <w:rPr>
        <w:b/>
        <w:sz w:val="20"/>
        <w:szCs w:val="20"/>
      </w:rPr>
      <w:t>ge</w:t>
    </w:r>
  </w:p>
  <w:p w14:paraId="08717E25" w14:textId="77777777" w:rsidR="00331D79" w:rsidRPr="00DE78E8" w:rsidRDefault="00331D79" w:rsidP="0095139C">
    <w:pPr>
      <w:tabs>
        <w:tab w:val="right" w:leader="underscore" w:pos="8505"/>
      </w:tabs>
      <w:jc w:val="right"/>
      <w:rPr>
        <w:b/>
        <w:sz w:val="20"/>
        <w:szCs w:val="20"/>
      </w:rPr>
    </w:pPr>
    <w:r>
      <w:rPr>
        <w:b/>
        <w:sz w:val="20"/>
        <w:szCs w:val="20"/>
      </w:rPr>
      <w:tab/>
    </w:r>
  </w:p>
  <w:p w14:paraId="0500F629" w14:textId="77777777" w:rsidR="00331D79" w:rsidRDefault="00331D79" w:rsidP="009513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469311A"/>
    <w:multiLevelType w:val="hybridMultilevel"/>
    <w:tmpl w:val="F08A8B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E707B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2"/>
  </w:num>
  <w:num w:numId="4">
    <w:abstractNumId w:val="21"/>
  </w:num>
  <w:num w:numId="5">
    <w:abstractNumId w:val="16"/>
  </w:num>
  <w:num w:numId="6">
    <w:abstractNumId w:val="4"/>
  </w:num>
  <w:num w:numId="7">
    <w:abstractNumId w:val="7"/>
  </w:num>
  <w:num w:numId="8">
    <w:abstractNumId w:val="1"/>
  </w:num>
  <w:num w:numId="9">
    <w:abstractNumId w:val="19"/>
  </w:num>
  <w:num w:numId="10">
    <w:abstractNumId w:val="10"/>
  </w:num>
  <w:num w:numId="11">
    <w:abstractNumId w:val="8"/>
  </w:num>
  <w:num w:numId="12">
    <w:abstractNumId w:val="18"/>
  </w:num>
  <w:num w:numId="13">
    <w:abstractNumId w:val="0"/>
  </w:num>
  <w:num w:numId="14">
    <w:abstractNumId w:val="6"/>
  </w:num>
  <w:num w:numId="15">
    <w:abstractNumId w:val="15"/>
  </w:num>
  <w:num w:numId="16">
    <w:abstractNumId w:val="14"/>
  </w:num>
  <w:num w:numId="17">
    <w:abstractNumId w:val="17"/>
  </w:num>
  <w:num w:numId="18">
    <w:abstractNumId w:val="12"/>
  </w:num>
  <w:num w:numId="19">
    <w:abstractNumId w:val="3"/>
  </w:num>
  <w:num w:numId="20">
    <w:abstractNumId w:val="13"/>
  </w:num>
  <w:num w:numId="21">
    <w:abstractNumId w:val="9"/>
  </w:num>
  <w:num w:numId="2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0B8F"/>
    <w:rsid w:val="000018EC"/>
    <w:rsid w:val="00001A14"/>
    <w:rsid w:val="00001B7D"/>
    <w:rsid w:val="000030A3"/>
    <w:rsid w:val="00004C58"/>
    <w:rsid w:val="0000524F"/>
    <w:rsid w:val="0000708C"/>
    <w:rsid w:val="00010C3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E48"/>
    <w:rsid w:val="00030982"/>
    <w:rsid w:val="000309B0"/>
    <w:rsid w:val="00031065"/>
    <w:rsid w:val="00031839"/>
    <w:rsid w:val="00032884"/>
    <w:rsid w:val="00033C89"/>
    <w:rsid w:val="00034B1F"/>
    <w:rsid w:val="0004136B"/>
    <w:rsid w:val="00042136"/>
    <w:rsid w:val="0004280D"/>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5102"/>
    <w:rsid w:val="000559C4"/>
    <w:rsid w:val="0005703F"/>
    <w:rsid w:val="00057C9B"/>
    <w:rsid w:val="00057D20"/>
    <w:rsid w:val="00060B7C"/>
    <w:rsid w:val="00060DC3"/>
    <w:rsid w:val="00060FF9"/>
    <w:rsid w:val="000619DD"/>
    <w:rsid w:val="00061C89"/>
    <w:rsid w:val="0006230C"/>
    <w:rsid w:val="00063BC7"/>
    <w:rsid w:val="00063F06"/>
    <w:rsid w:val="000663C1"/>
    <w:rsid w:val="0006661B"/>
    <w:rsid w:val="00066A65"/>
    <w:rsid w:val="0006778D"/>
    <w:rsid w:val="00067800"/>
    <w:rsid w:val="000706FC"/>
    <w:rsid w:val="00072452"/>
    <w:rsid w:val="00072F00"/>
    <w:rsid w:val="0007324A"/>
    <w:rsid w:val="00074211"/>
    <w:rsid w:val="00080220"/>
    <w:rsid w:val="00080D0C"/>
    <w:rsid w:val="000813BC"/>
    <w:rsid w:val="00081BD6"/>
    <w:rsid w:val="00082925"/>
    <w:rsid w:val="00082A27"/>
    <w:rsid w:val="00082AE0"/>
    <w:rsid w:val="000830A0"/>
    <w:rsid w:val="00084A47"/>
    <w:rsid w:val="00085BBD"/>
    <w:rsid w:val="00085E7B"/>
    <w:rsid w:val="00085E96"/>
    <w:rsid w:val="000868C4"/>
    <w:rsid w:val="000923BB"/>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A2B"/>
    <w:rsid w:val="000D7CF2"/>
    <w:rsid w:val="000E261B"/>
    <w:rsid w:val="000E2819"/>
    <w:rsid w:val="000E4374"/>
    <w:rsid w:val="000E5AAD"/>
    <w:rsid w:val="000E5B2A"/>
    <w:rsid w:val="000E665C"/>
    <w:rsid w:val="000E72BE"/>
    <w:rsid w:val="000F0B54"/>
    <w:rsid w:val="000F4051"/>
    <w:rsid w:val="000F5CE9"/>
    <w:rsid w:val="00100280"/>
    <w:rsid w:val="001021FB"/>
    <w:rsid w:val="00106DEC"/>
    <w:rsid w:val="00107E2A"/>
    <w:rsid w:val="001108DB"/>
    <w:rsid w:val="00111B92"/>
    <w:rsid w:val="00112B7A"/>
    <w:rsid w:val="00112C29"/>
    <w:rsid w:val="001135CE"/>
    <w:rsid w:val="00113CDB"/>
    <w:rsid w:val="0011491E"/>
    <w:rsid w:val="001163DB"/>
    <w:rsid w:val="00116AA6"/>
    <w:rsid w:val="0011761D"/>
    <w:rsid w:val="00123E8D"/>
    <w:rsid w:val="001240FC"/>
    <w:rsid w:val="00124253"/>
    <w:rsid w:val="00124C76"/>
    <w:rsid w:val="00126E31"/>
    <w:rsid w:val="00127113"/>
    <w:rsid w:val="00127308"/>
    <w:rsid w:val="00131450"/>
    <w:rsid w:val="0013285C"/>
    <w:rsid w:val="0013367E"/>
    <w:rsid w:val="00133B40"/>
    <w:rsid w:val="00134C5C"/>
    <w:rsid w:val="001353BC"/>
    <w:rsid w:val="00135986"/>
    <w:rsid w:val="00136102"/>
    <w:rsid w:val="0013671D"/>
    <w:rsid w:val="00140655"/>
    <w:rsid w:val="00141303"/>
    <w:rsid w:val="00143688"/>
    <w:rsid w:val="00144E27"/>
    <w:rsid w:val="001451EB"/>
    <w:rsid w:val="001463D1"/>
    <w:rsid w:val="001519A7"/>
    <w:rsid w:val="0015383F"/>
    <w:rsid w:val="001542ED"/>
    <w:rsid w:val="00160994"/>
    <w:rsid w:val="001617C0"/>
    <w:rsid w:val="001624E9"/>
    <w:rsid w:val="00162D8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BDC"/>
    <w:rsid w:val="001C1A8B"/>
    <w:rsid w:val="001C3025"/>
    <w:rsid w:val="001C3AB2"/>
    <w:rsid w:val="001C5559"/>
    <w:rsid w:val="001C5B09"/>
    <w:rsid w:val="001C5BCB"/>
    <w:rsid w:val="001C651F"/>
    <w:rsid w:val="001C65FB"/>
    <w:rsid w:val="001C7DDB"/>
    <w:rsid w:val="001D1EEA"/>
    <w:rsid w:val="001D3CE5"/>
    <w:rsid w:val="001D3E58"/>
    <w:rsid w:val="001D420E"/>
    <w:rsid w:val="001D48C0"/>
    <w:rsid w:val="001D55C9"/>
    <w:rsid w:val="001D56EE"/>
    <w:rsid w:val="001D612D"/>
    <w:rsid w:val="001D673F"/>
    <w:rsid w:val="001E055F"/>
    <w:rsid w:val="001E07B0"/>
    <w:rsid w:val="001E141D"/>
    <w:rsid w:val="001E1799"/>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2829"/>
    <w:rsid w:val="0023309C"/>
    <w:rsid w:val="00234168"/>
    <w:rsid w:val="0023435E"/>
    <w:rsid w:val="002345CF"/>
    <w:rsid w:val="00234F71"/>
    <w:rsid w:val="00235AFC"/>
    <w:rsid w:val="00235ED3"/>
    <w:rsid w:val="00236091"/>
    <w:rsid w:val="00236FD7"/>
    <w:rsid w:val="00237A91"/>
    <w:rsid w:val="002402E9"/>
    <w:rsid w:val="00243784"/>
    <w:rsid w:val="0024387B"/>
    <w:rsid w:val="00246FEB"/>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375F"/>
    <w:rsid w:val="00273A98"/>
    <w:rsid w:val="00274828"/>
    <w:rsid w:val="00276DA1"/>
    <w:rsid w:val="002774D4"/>
    <w:rsid w:val="00282F39"/>
    <w:rsid w:val="00285829"/>
    <w:rsid w:val="0028584F"/>
    <w:rsid w:val="00287421"/>
    <w:rsid w:val="00292E0F"/>
    <w:rsid w:val="0029729C"/>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97C"/>
    <w:rsid w:val="002C1E5F"/>
    <w:rsid w:val="002C46D0"/>
    <w:rsid w:val="002C68E1"/>
    <w:rsid w:val="002C76A5"/>
    <w:rsid w:val="002C7E1C"/>
    <w:rsid w:val="002D0BA5"/>
    <w:rsid w:val="002D12C2"/>
    <w:rsid w:val="002D16AF"/>
    <w:rsid w:val="002D1BD6"/>
    <w:rsid w:val="002D346F"/>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F6E"/>
    <w:rsid w:val="002F543E"/>
    <w:rsid w:val="002F6592"/>
    <w:rsid w:val="002F6A18"/>
    <w:rsid w:val="002F7D10"/>
    <w:rsid w:val="00300FBA"/>
    <w:rsid w:val="00302A4F"/>
    <w:rsid w:val="00303EE5"/>
    <w:rsid w:val="00304343"/>
    <w:rsid w:val="00304A94"/>
    <w:rsid w:val="00306748"/>
    <w:rsid w:val="00307207"/>
    <w:rsid w:val="003073FD"/>
    <w:rsid w:val="0031023C"/>
    <w:rsid w:val="00311B3A"/>
    <w:rsid w:val="00313D8D"/>
    <w:rsid w:val="00315F05"/>
    <w:rsid w:val="00316564"/>
    <w:rsid w:val="00320512"/>
    <w:rsid w:val="0032072B"/>
    <w:rsid w:val="00321D5E"/>
    <w:rsid w:val="00322B1D"/>
    <w:rsid w:val="00322DFC"/>
    <w:rsid w:val="00323D79"/>
    <w:rsid w:val="003251BE"/>
    <w:rsid w:val="0032657B"/>
    <w:rsid w:val="003272A8"/>
    <w:rsid w:val="00330031"/>
    <w:rsid w:val="00331A10"/>
    <w:rsid w:val="00331D79"/>
    <w:rsid w:val="0033280E"/>
    <w:rsid w:val="003345D4"/>
    <w:rsid w:val="00334899"/>
    <w:rsid w:val="00335BA6"/>
    <w:rsid w:val="003361D5"/>
    <w:rsid w:val="0033648B"/>
    <w:rsid w:val="003371BA"/>
    <w:rsid w:val="003375CD"/>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4EF"/>
    <w:rsid w:val="00366764"/>
    <w:rsid w:val="003715B5"/>
    <w:rsid w:val="00371B2E"/>
    <w:rsid w:val="003728A9"/>
    <w:rsid w:val="003749FE"/>
    <w:rsid w:val="003756EF"/>
    <w:rsid w:val="00375F31"/>
    <w:rsid w:val="00375FA6"/>
    <w:rsid w:val="003777C9"/>
    <w:rsid w:val="00383578"/>
    <w:rsid w:val="00383875"/>
    <w:rsid w:val="0038492B"/>
    <w:rsid w:val="00384A00"/>
    <w:rsid w:val="00384C44"/>
    <w:rsid w:val="00384FB9"/>
    <w:rsid w:val="00385E82"/>
    <w:rsid w:val="00386C02"/>
    <w:rsid w:val="00387416"/>
    <w:rsid w:val="00387B74"/>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61D"/>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114C2"/>
    <w:rsid w:val="00411EE2"/>
    <w:rsid w:val="0041551F"/>
    <w:rsid w:val="004221A7"/>
    <w:rsid w:val="00423546"/>
    <w:rsid w:val="00423C63"/>
    <w:rsid w:val="00424B50"/>
    <w:rsid w:val="0042793B"/>
    <w:rsid w:val="00427B21"/>
    <w:rsid w:val="00432304"/>
    <w:rsid w:val="00433710"/>
    <w:rsid w:val="00434DDE"/>
    <w:rsid w:val="00441335"/>
    <w:rsid w:val="00442A6B"/>
    <w:rsid w:val="00443E2F"/>
    <w:rsid w:val="0044549A"/>
    <w:rsid w:val="00445752"/>
    <w:rsid w:val="0044576A"/>
    <w:rsid w:val="00445789"/>
    <w:rsid w:val="004537AA"/>
    <w:rsid w:val="00455180"/>
    <w:rsid w:val="00455A70"/>
    <w:rsid w:val="00455FFA"/>
    <w:rsid w:val="004576C7"/>
    <w:rsid w:val="0046240C"/>
    <w:rsid w:val="00464C91"/>
    <w:rsid w:val="00466707"/>
    <w:rsid w:val="0046692F"/>
    <w:rsid w:val="00467D4B"/>
    <w:rsid w:val="004713D6"/>
    <w:rsid w:val="00471FC5"/>
    <w:rsid w:val="0047287B"/>
    <w:rsid w:val="00472DA9"/>
    <w:rsid w:val="004731A8"/>
    <w:rsid w:val="004748AD"/>
    <w:rsid w:val="00474EE8"/>
    <w:rsid w:val="00475EA1"/>
    <w:rsid w:val="0047661E"/>
    <w:rsid w:val="00476BA7"/>
    <w:rsid w:val="00476F22"/>
    <w:rsid w:val="0048041C"/>
    <w:rsid w:val="00483BAC"/>
    <w:rsid w:val="00485241"/>
    <w:rsid w:val="00485267"/>
    <w:rsid w:val="00485C67"/>
    <w:rsid w:val="00487AB0"/>
    <w:rsid w:val="004911DA"/>
    <w:rsid w:val="00491EDD"/>
    <w:rsid w:val="004926DD"/>
    <w:rsid w:val="004960CA"/>
    <w:rsid w:val="00497F7A"/>
    <w:rsid w:val="004A0615"/>
    <w:rsid w:val="004A1213"/>
    <w:rsid w:val="004A3F0A"/>
    <w:rsid w:val="004A5204"/>
    <w:rsid w:val="004A6D90"/>
    <w:rsid w:val="004B1EBB"/>
    <w:rsid w:val="004B21AD"/>
    <w:rsid w:val="004B345C"/>
    <w:rsid w:val="004B40A7"/>
    <w:rsid w:val="004B7381"/>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1AEC"/>
    <w:rsid w:val="004E6F1F"/>
    <w:rsid w:val="004E7490"/>
    <w:rsid w:val="004F2149"/>
    <w:rsid w:val="004F274E"/>
    <w:rsid w:val="004F44B8"/>
    <w:rsid w:val="005000DE"/>
    <w:rsid w:val="00510154"/>
    <w:rsid w:val="005114A5"/>
    <w:rsid w:val="0051174B"/>
    <w:rsid w:val="005127E2"/>
    <w:rsid w:val="005137BB"/>
    <w:rsid w:val="00513BC2"/>
    <w:rsid w:val="00513C49"/>
    <w:rsid w:val="005148FE"/>
    <w:rsid w:val="00515202"/>
    <w:rsid w:val="00524FF2"/>
    <w:rsid w:val="00526064"/>
    <w:rsid w:val="00527282"/>
    <w:rsid w:val="00527E83"/>
    <w:rsid w:val="00532874"/>
    <w:rsid w:val="00532D7B"/>
    <w:rsid w:val="00533636"/>
    <w:rsid w:val="00533F8E"/>
    <w:rsid w:val="0053434F"/>
    <w:rsid w:val="00535C2A"/>
    <w:rsid w:val="005370D3"/>
    <w:rsid w:val="005416F2"/>
    <w:rsid w:val="00542248"/>
    <w:rsid w:val="005456A0"/>
    <w:rsid w:val="005463F8"/>
    <w:rsid w:val="00546417"/>
    <w:rsid w:val="005467AD"/>
    <w:rsid w:val="00546F0D"/>
    <w:rsid w:val="00546FBB"/>
    <w:rsid w:val="00547B7A"/>
    <w:rsid w:val="00555633"/>
    <w:rsid w:val="005570FB"/>
    <w:rsid w:val="005576E9"/>
    <w:rsid w:val="00560BD8"/>
    <w:rsid w:val="00561A0C"/>
    <w:rsid w:val="00561E39"/>
    <w:rsid w:val="00561E7B"/>
    <w:rsid w:val="005625EC"/>
    <w:rsid w:val="005638CA"/>
    <w:rsid w:val="0056396C"/>
    <w:rsid w:val="00565869"/>
    <w:rsid w:val="00566693"/>
    <w:rsid w:val="0056724D"/>
    <w:rsid w:val="00567B7C"/>
    <w:rsid w:val="005701A1"/>
    <w:rsid w:val="005726F8"/>
    <w:rsid w:val="005748E0"/>
    <w:rsid w:val="00576365"/>
    <w:rsid w:val="00577977"/>
    <w:rsid w:val="0058209A"/>
    <w:rsid w:val="0058240D"/>
    <w:rsid w:val="005848FE"/>
    <w:rsid w:val="00585F9C"/>
    <w:rsid w:val="0059028E"/>
    <w:rsid w:val="00591789"/>
    <w:rsid w:val="005917DB"/>
    <w:rsid w:val="00593666"/>
    <w:rsid w:val="00594299"/>
    <w:rsid w:val="005952FC"/>
    <w:rsid w:val="00596AF1"/>
    <w:rsid w:val="00597211"/>
    <w:rsid w:val="005976A4"/>
    <w:rsid w:val="005A08AD"/>
    <w:rsid w:val="005A1756"/>
    <w:rsid w:val="005A21A7"/>
    <w:rsid w:val="005A2384"/>
    <w:rsid w:val="005A53A5"/>
    <w:rsid w:val="005A62F6"/>
    <w:rsid w:val="005A6522"/>
    <w:rsid w:val="005A6791"/>
    <w:rsid w:val="005A73F5"/>
    <w:rsid w:val="005A74EE"/>
    <w:rsid w:val="005A776A"/>
    <w:rsid w:val="005A7855"/>
    <w:rsid w:val="005B0320"/>
    <w:rsid w:val="005B0496"/>
    <w:rsid w:val="005B218F"/>
    <w:rsid w:val="005B2B22"/>
    <w:rsid w:val="005B3108"/>
    <w:rsid w:val="005B464B"/>
    <w:rsid w:val="005B51CC"/>
    <w:rsid w:val="005B6B87"/>
    <w:rsid w:val="005B6BBD"/>
    <w:rsid w:val="005B7CA5"/>
    <w:rsid w:val="005B7E40"/>
    <w:rsid w:val="005C0CB6"/>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11E7"/>
    <w:rsid w:val="005F27B4"/>
    <w:rsid w:val="005F4831"/>
    <w:rsid w:val="005F4F46"/>
    <w:rsid w:val="005F5D10"/>
    <w:rsid w:val="005F7A49"/>
    <w:rsid w:val="006029DE"/>
    <w:rsid w:val="00603D01"/>
    <w:rsid w:val="00604F27"/>
    <w:rsid w:val="00606DFC"/>
    <w:rsid w:val="006104B7"/>
    <w:rsid w:val="00610786"/>
    <w:rsid w:val="0061457D"/>
    <w:rsid w:val="00616523"/>
    <w:rsid w:val="00616A8F"/>
    <w:rsid w:val="00616FA9"/>
    <w:rsid w:val="00623B86"/>
    <w:rsid w:val="00624C52"/>
    <w:rsid w:val="00625B5E"/>
    <w:rsid w:val="00626164"/>
    <w:rsid w:val="0062653F"/>
    <w:rsid w:val="00626FC2"/>
    <w:rsid w:val="006308FD"/>
    <w:rsid w:val="00631414"/>
    <w:rsid w:val="0063147D"/>
    <w:rsid w:val="00631A9A"/>
    <w:rsid w:val="00632F4B"/>
    <w:rsid w:val="006331EE"/>
    <w:rsid w:val="0063355E"/>
    <w:rsid w:val="00635AE3"/>
    <w:rsid w:val="0063658E"/>
    <w:rsid w:val="00636805"/>
    <w:rsid w:val="0064157D"/>
    <w:rsid w:val="0064248B"/>
    <w:rsid w:val="0064249A"/>
    <w:rsid w:val="00644825"/>
    <w:rsid w:val="00644F5E"/>
    <w:rsid w:val="0064513E"/>
    <w:rsid w:val="00645C98"/>
    <w:rsid w:val="006460AB"/>
    <w:rsid w:val="0064632A"/>
    <w:rsid w:val="00646E9F"/>
    <w:rsid w:val="00647975"/>
    <w:rsid w:val="00650D37"/>
    <w:rsid w:val="006515D3"/>
    <w:rsid w:val="006532A2"/>
    <w:rsid w:val="0065587B"/>
    <w:rsid w:val="00655F49"/>
    <w:rsid w:val="006577E9"/>
    <w:rsid w:val="00660691"/>
    <w:rsid w:val="006608B5"/>
    <w:rsid w:val="0066228A"/>
    <w:rsid w:val="006658CC"/>
    <w:rsid w:val="00666318"/>
    <w:rsid w:val="006712C0"/>
    <w:rsid w:val="00672D7B"/>
    <w:rsid w:val="00674247"/>
    <w:rsid w:val="00674831"/>
    <w:rsid w:val="00677E61"/>
    <w:rsid w:val="0068033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6C59"/>
    <w:rsid w:val="006E1C13"/>
    <w:rsid w:val="006E40FA"/>
    <w:rsid w:val="006E4243"/>
    <w:rsid w:val="006E57B1"/>
    <w:rsid w:val="006E5947"/>
    <w:rsid w:val="006E5A77"/>
    <w:rsid w:val="006E5C88"/>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07548"/>
    <w:rsid w:val="007104A1"/>
    <w:rsid w:val="0071061C"/>
    <w:rsid w:val="00710B05"/>
    <w:rsid w:val="00710B81"/>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4EB6"/>
    <w:rsid w:val="00735809"/>
    <w:rsid w:val="00736C2E"/>
    <w:rsid w:val="00741BF7"/>
    <w:rsid w:val="007421B3"/>
    <w:rsid w:val="007422DA"/>
    <w:rsid w:val="00742DFC"/>
    <w:rsid w:val="00743FAF"/>
    <w:rsid w:val="0074429F"/>
    <w:rsid w:val="00746718"/>
    <w:rsid w:val="0075163D"/>
    <w:rsid w:val="007519CD"/>
    <w:rsid w:val="00751F53"/>
    <w:rsid w:val="00752796"/>
    <w:rsid w:val="00752CFC"/>
    <w:rsid w:val="0075310A"/>
    <w:rsid w:val="00753343"/>
    <w:rsid w:val="00753FFA"/>
    <w:rsid w:val="00756375"/>
    <w:rsid w:val="00760964"/>
    <w:rsid w:val="00760970"/>
    <w:rsid w:val="00762BC8"/>
    <w:rsid w:val="00763F40"/>
    <w:rsid w:val="00764677"/>
    <w:rsid w:val="00764C9F"/>
    <w:rsid w:val="00765A1B"/>
    <w:rsid w:val="00766C19"/>
    <w:rsid w:val="007670AD"/>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1F49"/>
    <w:rsid w:val="00782070"/>
    <w:rsid w:val="0078267F"/>
    <w:rsid w:val="0078276E"/>
    <w:rsid w:val="00783E26"/>
    <w:rsid w:val="00784D54"/>
    <w:rsid w:val="00785221"/>
    <w:rsid w:val="0078595A"/>
    <w:rsid w:val="007877EF"/>
    <w:rsid w:val="0078799D"/>
    <w:rsid w:val="00787A7C"/>
    <w:rsid w:val="00791D13"/>
    <w:rsid w:val="00791FC7"/>
    <w:rsid w:val="007921B0"/>
    <w:rsid w:val="00793BDB"/>
    <w:rsid w:val="007960B0"/>
    <w:rsid w:val="00796ADE"/>
    <w:rsid w:val="00796B36"/>
    <w:rsid w:val="0079793E"/>
    <w:rsid w:val="007A3B1E"/>
    <w:rsid w:val="007A5DBF"/>
    <w:rsid w:val="007A6C91"/>
    <w:rsid w:val="007A6D6E"/>
    <w:rsid w:val="007A7904"/>
    <w:rsid w:val="007B1157"/>
    <w:rsid w:val="007B1AAE"/>
    <w:rsid w:val="007B20B7"/>
    <w:rsid w:val="007B2172"/>
    <w:rsid w:val="007B5E16"/>
    <w:rsid w:val="007B719D"/>
    <w:rsid w:val="007C0152"/>
    <w:rsid w:val="007C1600"/>
    <w:rsid w:val="007C2A68"/>
    <w:rsid w:val="007C326F"/>
    <w:rsid w:val="007C376F"/>
    <w:rsid w:val="007C4FA1"/>
    <w:rsid w:val="007C6008"/>
    <w:rsid w:val="007C60FB"/>
    <w:rsid w:val="007C67FA"/>
    <w:rsid w:val="007C7242"/>
    <w:rsid w:val="007C7A84"/>
    <w:rsid w:val="007D19F4"/>
    <w:rsid w:val="007D21E8"/>
    <w:rsid w:val="007D35C1"/>
    <w:rsid w:val="007D6142"/>
    <w:rsid w:val="007D71B1"/>
    <w:rsid w:val="007D74C2"/>
    <w:rsid w:val="007D7CC5"/>
    <w:rsid w:val="007D7E17"/>
    <w:rsid w:val="007E0A09"/>
    <w:rsid w:val="007E20D4"/>
    <w:rsid w:val="007E2332"/>
    <w:rsid w:val="007E3F73"/>
    <w:rsid w:val="007E487A"/>
    <w:rsid w:val="007E4C7E"/>
    <w:rsid w:val="007E5EF7"/>
    <w:rsid w:val="007E61D6"/>
    <w:rsid w:val="007F21BA"/>
    <w:rsid w:val="007F32F0"/>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D41"/>
    <w:rsid w:val="0081705C"/>
    <w:rsid w:val="00821DF4"/>
    <w:rsid w:val="00822241"/>
    <w:rsid w:val="00824CD1"/>
    <w:rsid w:val="0082503B"/>
    <w:rsid w:val="00825F02"/>
    <w:rsid w:val="00827717"/>
    <w:rsid w:val="00830D0C"/>
    <w:rsid w:val="00834399"/>
    <w:rsid w:val="008402DA"/>
    <w:rsid w:val="008402FF"/>
    <w:rsid w:val="008408EF"/>
    <w:rsid w:val="008420C2"/>
    <w:rsid w:val="00842FD6"/>
    <w:rsid w:val="00845889"/>
    <w:rsid w:val="00845AA4"/>
    <w:rsid w:val="008468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751B"/>
    <w:rsid w:val="008803B4"/>
    <w:rsid w:val="00880D52"/>
    <w:rsid w:val="008813AE"/>
    <w:rsid w:val="00881A0B"/>
    <w:rsid w:val="00881CD8"/>
    <w:rsid w:val="008828E0"/>
    <w:rsid w:val="008832B6"/>
    <w:rsid w:val="00883A2A"/>
    <w:rsid w:val="00884AC4"/>
    <w:rsid w:val="00885CA7"/>
    <w:rsid w:val="008919D4"/>
    <w:rsid w:val="00891B53"/>
    <w:rsid w:val="00891EDE"/>
    <w:rsid w:val="00892BBA"/>
    <w:rsid w:val="00893B3A"/>
    <w:rsid w:val="00894D27"/>
    <w:rsid w:val="0089621D"/>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B791B"/>
    <w:rsid w:val="008C030C"/>
    <w:rsid w:val="008C2315"/>
    <w:rsid w:val="008C2C23"/>
    <w:rsid w:val="008C40B2"/>
    <w:rsid w:val="008C4414"/>
    <w:rsid w:val="008C5E0E"/>
    <w:rsid w:val="008C5F56"/>
    <w:rsid w:val="008C6656"/>
    <w:rsid w:val="008C6D44"/>
    <w:rsid w:val="008D089A"/>
    <w:rsid w:val="008D2544"/>
    <w:rsid w:val="008D2F3E"/>
    <w:rsid w:val="008D5454"/>
    <w:rsid w:val="008D72B5"/>
    <w:rsid w:val="008D75A5"/>
    <w:rsid w:val="008E07FA"/>
    <w:rsid w:val="008E4E9D"/>
    <w:rsid w:val="008E518F"/>
    <w:rsid w:val="008E599A"/>
    <w:rsid w:val="008E5AF4"/>
    <w:rsid w:val="008E74F3"/>
    <w:rsid w:val="008E79A7"/>
    <w:rsid w:val="008E7FB3"/>
    <w:rsid w:val="008F0DCD"/>
    <w:rsid w:val="008F22CF"/>
    <w:rsid w:val="008F2EBB"/>
    <w:rsid w:val="008F336F"/>
    <w:rsid w:val="008F64CE"/>
    <w:rsid w:val="008F722D"/>
    <w:rsid w:val="008F73A0"/>
    <w:rsid w:val="00900751"/>
    <w:rsid w:val="009015D2"/>
    <w:rsid w:val="009049FB"/>
    <w:rsid w:val="0090507F"/>
    <w:rsid w:val="00907B26"/>
    <w:rsid w:val="00907EC8"/>
    <w:rsid w:val="009108CD"/>
    <w:rsid w:val="00911DA3"/>
    <w:rsid w:val="00912A7A"/>
    <w:rsid w:val="00912BF2"/>
    <w:rsid w:val="00912D1E"/>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7EF"/>
    <w:rsid w:val="009344D9"/>
    <w:rsid w:val="00934A5E"/>
    <w:rsid w:val="009353BB"/>
    <w:rsid w:val="00936968"/>
    <w:rsid w:val="009378FD"/>
    <w:rsid w:val="00940453"/>
    <w:rsid w:val="00941F3F"/>
    <w:rsid w:val="0094260C"/>
    <w:rsid w:val="009427D1"/>
    <w:rsid w:val="00942B40"/>
    <w:rsid w:val="00944992"/>
    <w:rsid w:val="00950A91"/>
    <w:rsid w:val="00950D33"/>
    <w:rsid w:val="00950F4F"/>
    <w:rsid w:val="00950FED"/>
    <w:rsid w:val="0095139C"/>
    <w:rsid w:val="00952AB4"/>
    <w:rsid w:val="009534F8"/>
    <w:rsid w:val="00953699"/>
    <w:rsid w:val="00954556"/>
    <w:rsid w:val="00956354"/>
    <w:rsid w:val="009578E2"/>
    <w:rsid w:val="009604A8"/>
    <w:rsid w:val="00961A45"/>
    <w:rsid w:val="00962296"/>
    <w:rsid w:val="009630C1"/>
    <w:rsid w:val="009665B5"/>
    <w:rsid w:val="0096697C"/>
    <w:rsid w:val="00970811"/>
    <w:rsid w:val="00971482"/>
    <w:rsid w:val="009719F9"/>
    <w:rsid w:val="00972B24"/>
    <w:rsid w:val="00972C0F"/>
    <w:rsid w:val="009732FE"/>
    <w:rsid w:val="00973D7F"/>
    <w:rsid w:val="009741ED"/>
    <w:rsid w:val="00974241"/>
    <w:rsid w:val="00974663"/>
    <w:rsid w:val="009747A6"/>
    <w:rsid w:val="00975CB9"/>
    <w:rsid w:val="00975D88"/>
    <w:rsid w:val="009763A6"/>
    <w:rsid w:val="009767ED"/>
    <w:rsid w:val="00976B2A"/>
    <w:rsid w:val="0097728A"/>
    <w:rsid w:val="00980B08"/>
    <w:rsid w:val="00980F61"/>
    <w:rsid w:val="00981C7A"/>
    <w:rsid w:val="0098209F"/>
    <w:rsid w:val="009824B5"/>
    <w:rsid w:val="0098365F"/>
    <w:rsid w:val="00984CE3"/>
    <w:rsid w:val="009854A8"/>
    <w:rsid w:val="009856ED"/>
    <w:rsid w:val="009861A8"/>
    <w:rsid w:val="00991157"/>
    <w:rsid w:val="00993309"/>
    <w:rsid w:val="009A044B"/>
    <w:rsid w:val="009A05FC"/>
    <w:rsid w:val="009A2120"/>
    <w:rsid w:val="009A349D"/>
    <w:rsid w:val="009A617E"/>
    <w:rsid w:val="009A7A5B"/>
    <w:rsid w:val="009B411E"/>
    <w:rsid w:val="009B4381"/>
    <w:rsid w:val="009B49DC"/>
    <w:rsid w:val="009B4BB9"/>
    <w:rsid w:val="009B5542"/>
    <w:rsid w:val="009B55C7"/>
    <w:rsid w:val="009B58C0"/>
    <w:rsid w:val="009B651D"/>
    <w:rsid w:val="009B78AF"/>
    <w:rsid w:val="009B7A77"/>
    <w:rsid w:val="009B7C5F"/>
    <w:rsid w:val="009C5A87"/>
    <w:rsid w:val="009C7998"/>
    <w:rsid w:val="009C7E20"/>
    <w:rsid w:val="009D0B30"/>
    <w:rsid w:val="009D0BEB"/>
    <w:rsid w:val="009D1758"/>
    <w:rsid w:val="009D1E47"/>
    <w:rsid w:val="009D2A98"/>
    <w:rsid w:val="009D2D5D"/>
    <w:rsid w:val="009D2DED"/>
    <w:rsid w:val="009D3C09"/>
    <w:rsid w:val="009D4833"/>
    <w:rsid w:val="009D6509"/>
    <w:rsid w:val="009E0E41"/>
    <w:rsid w:val="009E1073"/>
    <w:rsid w:val="009E3130"/>
    <w:rsid w:val="009E5733"/>
    <w:rsid w:val="009E5E7D"/>
    <w:rsid w:val="009E5F5A"/>
    <w:rsid w:val="009E6C40"/>
    <w:rsid w:val="009E73BE"/>
    <w:rsid w:val="009F0960"/>
    <w:rsid w:val="009F227D"/>
    <w:rsid w:val="009F25A0"/>
    <w:rsid w:val="009F5BB9"/>
    <w:rsid w:val="009F6EE2"/>
    <w:rsid w:val="00A0087D"/>
    <w:rsid w:val="00A03321"/>
    <w:rsid w:val="00A05326"/>
    <w:rsid w:val="00A0575B"/>
    <w:rsid w:val="00A1027D"/>
    <w:rsid w:val="00A11132"/>
    <w:rsid w:val="00A120D5"/>
    <w:rsid w:val="00A124B1"/>
    <w:rsid w:val="00A13600"/>
    <w:rsid w:val="00A16130"/>
    <w:rsid w:val="00A16E9B"/>
    <w:rsid w:val="00A17337"/>
    <w:rsid w:val="00A206F6"/>
    <w:rsid w:val="00A22FD8"/>
    <w:rsid w:val="00A231E8"/>
    <w:rsid w:val="00A23D25"/>
    <w:rsid w:val="00A2473E"/>
    <w:rsid w:val="00A25851"/>
    <w:rsid w:val="00A25DB1"/>
    <w:rsid w:val="00A3094F"/>
    <w:rsid w:val="00A316E8"/>
    <w:rsid w:val="00A32C2F"/>
    <w:rsid w:val="00A33242"/>
    <w:rsid w:val="00A33587"/>
    <w:rsid w:val="00A33BF6"/>
    <w:rsid w:val="00A34980"/>
    <w:rsid w:val="00A34B97"/>
    <w:rsid w:val="00A351E2"/>
    <w:rsid w:val="00A400C9"/>
    <w:rsid w:val="00A4103B"/>
    <w:rsid w:val="00A4304E"/>
    <w:rsid w:val="00A433F2"/>
    <w:rsid w:val="00A43498"/>
    <w:rsid w:val="00A43E26"/>
    <w:rsid w:val="00A44966"/>
    <w:rsid w:val="00A449E1"/>
    <w:rsid w:val="00A468A0"/>
    <w:rsid w:val="00A476A9"/>
    <w:rsid w:val="00A5041F"/>
    <w:rsid w:val="00A5117E"/>
    <w:rsid w:val="00A51318"/>
    <w:rsid w:val="00A51621"/>
    <w:rsid w:val="00A52A91"/>
    <w:rsid w:val="00A5450F"/>
    <w:rsid w:val="00A548E8"/>
    <w:rsid w:val="00A54BA7"/>
    <w:rsid w:val="00A55256"/>
    <w:rsid w:val="00A56DB4"/>
    <w:rsid w:val="00A5729F"/>
    <w:rsid w:val="00A60806"/>
    <w:rsid w:val="00A61FD6"/>
    <w:rsid w:val="00A62383"/>
    <w:rsid w:val="00A6399C"/>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3113"/>
    <w:rsid w:val="00A84572"/>
    <w:rsid w:val="00A84DC4"/>
    <w:rsid w:val="00A853DA"/>
    <w:rsid w:val="00A85CFB"/>
    <w:rsid w:val="00A86B84"/>
    <w:rsid w:val="00A870B9"/>
    <w:rsid w:val="00A907D1"/>
    <w:rsid w:val="00A9141E"/>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312F"/>
    <w:rsid w:val="00AB3462"/>
    <w:rsid w:val="00AB41E0"/>
    <w:rsid w:val="00AB6BFE"/>
    <w:rsid w:val="00AB6ED7"/>
    <w:rsid w:val="00AB7BB2"/>
    <w:rsid w:val="00AC0DF7"/>
    <w:rsid w:val="00AC1267"/>
    <w:rsid w:val="00AC2326"/>
    <w:rsid w:val="00AC431C"/>
    <w:rsid w:val="00AC50D7"/>
    <w:rsid w:val="00AD0A5F"/>
    <w:rsid w:val="00AD134A"/>
    <w:rsid w:val="00AD1466"/>
    <w:rsid w:val="00AD14BF"/>
    <w:rsid w:val="00AD1B72"/>
    <w:rsid w:val="00AD2353"/>
    <w:rsid w:val="00AD50CC"/>
    <w:rsid w:val="00AD5475"/>
    <w:rsid w:val="00AD5872"/>
    <w:rsid w:val="00AE1BE1"/>
    <w:rsid w:val="00AE4064"/>
    <w:rsid w:val="00AE5875"/>
    <w:rsid w:val="00AE5D71"/>
    <w:rsid w:val="00AE6572"/>
    <w:rsid w:val="00AE6913"/>
    <w:rsid w:val="00AE70E4"/>
    <w:rsid w:val="00AE745C"/>
    <w:rsid w:val="00AF0655"/>
    <w:rsid w:val="00AF0DED"/>
    <w:rsid w:val="00AF1256"/>
    <w:rsid w:val="00AF16B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A0B"/>
    <w:rsid w:val="00B21155"/>
    <w:rsid w:val="00B214F4"/>
    <w:rsid w:val="00B24CC7"/>
    <w:rsid w:val="00B2560F"/>
    <w:rsid w:val="00B26156"/>
    <w:rsid w:val="00B27269"/>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411C"/>
    <w:rsid w:val="00B54CBE"/>
    <w:rsid w:val="00B54E39"/>
    <w:rsid w:val="00B61DBD"/>
    <w:rsid w:val="00B640B0"/>
    <w:rsid w:val="00B65EA5"/>
    <w:rsid w:val="00B6687F"/>
    <w:rsid w:val="00B66F6F"/>
    <w:rsid w:val="00B67797"/>
    <w:rsid w:val="00B67B18"/>
    <w:rsid w:val="00B700FA"/>
    <w:rsid w:val="00B70C9D"/>
    <w:rsid w:val="00B71014"/>
    <w:rsid w:val="00B72F1E"/>
    <w:rsid w:val="00B73519"/>
    <w:rsid w:val="00B73B31"/>
    <w:rsid w:val="00B76218"/>
    <w:rsid w:val="00B80232"/>
    <w:rsid w:val="00B81811"/>
    <w:rsid w:val="00B81886"/>
    <w:rsid w:val="00B82FBB"/>
    <w:rsid w:val="00B83F51"/>
    <w:rsid w:val="00B85DDA"/>
    <w:rsid w:val="00B85E79"/>
    <w:rsid w:val="00B8760B"/>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E01"/>
    <w:rsid w:val="00BB47B3"/>
    <w:rsid w:val="00BB5DBC"/>
    <w:rsid w:val="00BB69EB"/>
    <w:rsid w:val="00BC1EBD"/>
    <w:rsid w:val="00BC293F"/>
    <w:rsid w:val="00BC3B70"/>
    <w:rsid w:val="00BC43B9"/>
    <w:rsid w:val="00BC559D"/>
    <w:rsid w:val="00BC5D0E"/>
    <w:rsid w:val="00BC6091"/>
    <w:rsid w:val="00BD0423"/>
    <w:rsid w:val="00BD1063"/>
    <w:rsid w:val="00BD277B"/>
    <w:rsid w:val="00BD53E2"/>
    <w:rsid w:val="00BD6658"/>
    <w:rsid w:val="00BD7359"/>
    <w:rsid w:val="00BE0F3E"/>
    <w:rsid w:val="00BE18C7"/>
    <w:rsid w:val="00BE34F8"/>
    <w:rsid w:val="00BE3CD5"/>
    <w:rsid w:val="00BE63FC"/>
    <w:rsid w:val="00BE6924"/>
    <w:rsid w:val="00BE6DE7"/>
    <w:rsid w:val="00BF0AB2"/>
    <w:rsid w:val="00BF122E"/>
    <w:rsid w:val="00BF32CD"/>
    <w:rsid w:val="00BF5CC2"/>
    <w:rsid w:val="00C00405"/>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B41"/>
    <w:rsid w:val="00C16495"/>
    <w:rsid w:val="00C22008"/>
    <w:rsid w:val="00C23371"/>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50C78"/>
    <w:rsid w:val="00C56B91"/>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1DCF"/>
    <w:rsid w:val="00C82CDE"/>
    <w:rsid w:val="00C835E2"/>
    <w:rsid w:val="00C839C5"/>
    <w:rsid w:val="00C83A00"/>
    <w:rsid w:val="00C857BD"/>
    <w:rsid w:val="00C85905"/>
    <w:rsid w:val="00C92367"/>
    <w:rsid w:val="00C93EED"/>
    <w:rsid w:val="00C953B2"/>
    <w:rsid w:val="00C95943"/>
    <w:rsid w:val="00C9746E"/>
    <w:rsid w:val="00CA05E6"/>
    <w:rsid w:val="00CA3489"/>
    <w:rsid w:val="00CA36C7"/>
    <w:rsid w:val="00CA568A"/>
    <w:rsid w:val="00CA79B8"/>
    <w:rsid w:val="00CA7A87"/>
    <w:rsid w:val="00CB1D96"/>
    <w:rsid w:val="00CB2B95"/>
    <w:rsid w:val="00CB40E3"/>
    <w:rsid w:val="00CB4D8E"/>
    <w:rsid w:val="00CB6358"/>
    <w:rsid w:val="00CB71EB"/>
    <w:rsid w:val="00CB73CC"/>
    <w:rsid w:val="00CC17A8"/>
    <w:rsid w:val="00CC3987"/>
    <w:rsid w:val="00CC3AFB"/>
    <w:rsid w:val="00CC41C8"/>
    <w:rsid w:val="00CC4364"/>
    <w:rsid w:val="00CC45A3"/>
    <w:rsid w:val="00CC622B"/>
    <w:rsid w:val="00CC672B"/>
    <w:rsid w:val="00CD05A7"/>
    <w:rsid w:val="00CD06C2"/>
    <w:rsid w:val="00CD16D7"/>
    <w:rsid w:val="00CD28A3"/>
    <w:rsid w:val="00CD4219"/>
    <w:rsid w:val="00CD6480"/>
    <w:rsid w:val="00CE0FCD"/>
    <w:rsid w:val="00CE1D68"/>
    <w:rsid w:val="00CE24BC"/>
    <w:rsid w:val="00CE29B9"/>
    <w:rsid w:val="00CE2CC5"/>
    <w:rsid w:val="00CE2CDF"/>
    <w:rsid w:val="00CE516C"/>
    <w:rsid w:val="00CE5F88"/>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103BC"/>
    <w:rsid w:val="00D10AD9"/>
    <w:rsid w:val="00D12A09"/>
    <w:rsid w:val="00D12EAA"/>
    <w:rsid w:val="00D13AE2"/>
    <w:rsid w:val="00D15365"/>
    <w:rsid w:val="00D16C38"/>
    <w:rsid w:val="00D2022F"/>
    <w:rsid w:val="00D205A5"/>
    <w:rsid w:val="00D22A0D"/>
    <w:rsid w:val="00D24543"/>
    <w:rsid w:val="00D2497E"/>
    <w:rsid w:val="00D26742"/>
    <w:rsid w:val="00D3065E"/>
    <w:rsid w:val="00D30823"/>
    <w:rsid w:val="00D30BB9"/>
    <w:rsid w:val="00D31EF3"/>
    <w:rsid w:val="00D351F8"/>
    <w:rsid w:val="00D35500"/>
    <w:rsid w:val="00D37C2E"/>
    <w:rsid w:val="00D37D93"/>
    <w:rsid w:val="00D37F95"/>
    <w:rsid w:val="00D40399"/>
    <w:rsid w:val="00D4047C"/>
    <w:rsid w:val="00D410DD"/>
    <w:rsid w:val="00D43915"/>
    <w:rsid w:val="00D441A2"/>
    <w:rsid w:val="00D4565E"/>
    <w:rsid w:val="00D46067"/>
    <w:rsid w:val="00D47C63"/>
    <w:rsid w:val="00D47D2F"/>
    <w:rsid w:val="00D5336B"/>
    <w:rsid w:val="00D53ED7"/>
    <w:rsid w:val="00D543FB"/>
    <w:rsid w:val="00D545D9"/>
    <w:rsid w:val="00D54637"/>
    <w:rsid w:val="00D54AEB"/>
    <w:rsid w:val="00D5787F"/>
    <w:rsid w:val="00D6137B"/>
    <w:rsid w:val="00D61C7C"/>
    <w:rsid w:val="00D6226F"/>
    <w:rsid w:val="00D62582"/>
    <w:rsid w:val="00D62AC6"/>
    <w:rsid w:val="00D62BF0"/>
    <w:rsid w:val="00D63301"/>
    <w:rsid w:val="00D6713A"/>
    <w:rsid w:val="00D674BA"/>
    <w:rsid w:val="00D7085F"/>
    <w:rsid w:val="00D70F3D"/>
    <w:rsid w:val="00D75E96"/>
    <w:rsid w:val="00D7710B"/>
    <w:rsid w:val="00D824EB"/>
    <w:rsid w:val="00D8251A"/>
    <w:rsid w:val="00D82AB6"/>
    <w:rsid w:val="00D833DC"/>
    <w:rsid w:val="00D83F28"/>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527C"/>
    <w:rsid w:val="00DB61BE"/>
    <w:rsid w:val="00DB7218"/>
    <w:rsid w:val="00DC1AFE"/>
    <w:rsid w:val="00DC1EFA"/>
    <w:rsid w:val="00DC3362"/>
    <w:rsid w:val="00DC3D1A"/>
    <w:rsid w:val="00DC47A0"/>
    <w:rsid w:val="00DC6180"/>
    <w:rsid w:val="00DC6F08"/>
    <w:rsid w:val="00DD2E38"/>
    <w:rsid w:val="00DD39EA"/>
    <w:rsid w:val="00DD4FFB"/>
    <w:rsid w:val="00DD5EFF"/>
    <w:rsid w:val="00DD5F5F"/>
    <w:rsid w:val="00DD6B4E"/>
    <w:rsid w:val="00DD799A"/>
    <w:rsid w:val="00DD7D8E"/>
    <w:rsid w:val="00DE15EA"/>
    <w:rsid w:val="00DE2417"/>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C87"/>
    <w:rsid w:val="00E03B39"/>
    <w:rsid w:val="00E03C77"/>
    <w:rsid w:val="00E04F80"/>
    <w:rsid w:val="00E05391"/>
    <w:rsid w:val="00E076D2"/>
    <w:rsid w:val="00E10179"/>
    <w:rsid w:val="00E11C79"/>
    <w:rsid w:val="00E1207E"/>
    <w:rsid w:val="00E12909"/>
    <w:rsid w:val="00E14DA4"/>
    <w:rsid w:val="00E223EA"/>
    <w:rsid w:val="00E23010"/>
    <w:rsid w:val="00E235E8"/>
    <w:rsid w:val="00E25EB0"/>
    <w:rsid w:val="00E26E36"/>
    <w:rsid w:val="00E27204"/>
    <w:rsid w:val="00E30841"/>
    <w:rsid w:val="00E344AB"/>
    <w:rsid w:val="00E360D8"/>
    <w:rsid w:val="00E37683"/>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638F"/>
    <w:rsid w:val="00E67954"/>
    <w:rsid w:val="00E70DE5"/>
    <w:rsid w:val="00E712EE"/>
    <w:rsid w:val="00E748F6"/>
    <w:rsid w:val="00E74B3D"/>
    <w:rsid w:val="00E758C5"/>
    <w:rsid w:val="00E76079"/>
    <w:rsid w:val="00E80775"/>
    <w:rsid w:val="00E812D8"/>
    <w:rsid w:val="00E81702"/>
    <w:rsid w:val="00E8259D"/>
    <w:rsid w:val="00E827A2"/>
    <w:rsid w:val="00E83602"/>
    <w:rsid w:val="00E846BE"/>
    <w:rsid w:val="00E866C7"/>
    <w:rsid w:val="00E869B4"/>
    <w:rsid w:val="00E872E4"/>
    <w:rsid w:val="00E9041F"/>
    <w:rsid w:val="00E93740"/>
    <w:rsid w:val="00E93933"/>
    <w:rsid w:val="00E94C47"/>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43E5"/>
    <w:rsid w:val="00EB5289"/>
    <w:rsid w:val="00EB528E"/>
    <w:rsid w:val="00EB5BDB"/>
    <w:rsid w:val="00EB61B3"/>
    <w:rsid w:val="00EB674B"/>
    <w:rsid w:val="00EB791E"/>
    <w:rsid w:val="00EC07AB"/>
    <w:rsid w:val="00EC13F9"/>
    <w:rsid w:val="00EC19C9"/>
    <w:rsid w:val="00EC2EEF"/>
    <w:rsid w:val="00EC3EA7"/>
    <w:rsid w:val="00ED11F3"/>
    <w:rsid w:val="00ED2AE3"/>
    <w:rsid w:val="00ED52FA"/>
    <w:rsid w:val="00ED5BA1"/>
    <w:rsid w:val="00ED61B6"/>
    <w:rsid w:val="00ED65DD"/>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9AA"/>
    <w:rsid w:val="00F3487B"/>
    <w:rsid w:val="00F36CFB"/>
    <w:rsid w:val="00F37698"/>
    <w:rsid w:val="00F405B1"/>
    <w:rsid w:val="00F40A78"/>
    <w:rsid w:val="00F42470"/>
    <w:rsid w:val="00F4292B"/>
    <w:rsid w:val="00F42DF2"/>
    <w:rsid w:val="00F4449B"/>
    <w:rsid w:val="00F452EF"/>
    <w:rsid w:val="00F45DE2"/>
    <w:rsid w:val="00F46B43"/>
    <w:rsid w:val="00F51BBA"/>
    <w:rsid w:val="00F51E80"/>
    <w:rsid w:val="00F53D84"/>
    <w:rsid w:val="00F54B7A"/>
    <w:rsid w:val="00F5536E"/>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28E8"/>
    <w:rsid w:val="00F83531"/>
    <w:rsid w:val="00F83C47"/>
    <w:rsid w:val="00F84B8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90"/>
    <w:rsid w:val="00FB6326"/>
    <w:rsid w:val="00FB685C"/>
    <w:rsid w:val="00FB6AEF"/>
    <w:rsid w:val="00FB736B"/>
    <w:rsid w:val="00FB74B6"/>
    <w:rsid w:val="00FC051F"/>
    <w:rsid w:val="00FC1008"/>
    <w:rsid w:val="00FC182C"/>
    <w:rsid w:val="00FC29D3"/>
    <w:rsid w:val="00FC40A8"/>
    <w:rsid w:val="00FC5310"/>
    <w:rsid w:val="00FD1E2C"/>
    <w:rsid w:val="00FD2D18"/>
    <w:rsid w:val="00FD3132"/>
    <w:rsid w:val="00FD3284"/>
    <w:rsid w:val="00FD3632"/>
    <w:rsid w:val="00FD389A"/>
    <w:rsid w:val="00FD415A"/>
    <w:rsid w:val="00FD6F8B"/>
    <w:rsid w:val="00FD7A86"/>
    <w:rsid w:val="00FE141C"/>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6C9"/>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0742322">
      <w:bodyDiv w:val="1"/>
      <w:marLeft w:val="0"/>
      <w:marRight w:val="0"/>
      <w:marTop w:val="0"/>
      <w:marBottom w:val="0"/>
      <w:divBdr>
        <w:top w:val="none" w:sz="0" w:space="0" w:color="auto"/>
        <w:left w:val="none" w:sz="0" w:space="0" w:color="auto"/>
        <w:bottom w:val="none" w:sz="0" w:space="0" w:color="auto"/>
        <w:right w:val="none" w:sz="0" w:space="0" w:color="auto"/>
      </w:divBdr>
      <w:divsChild>
        <w:div w:id="778647436">
          <w:marLeft w:val="0"/>
          <w:marRight w:val="0"/>
          <w:marTop w:val="0"/>
          <w:marBottom w:val="0"/>
          <w:divBdr>
            <w:top w:val="none" w:sz="0" w:space="0" w:color="auto"/>
            <w:left w:val="none" w:sz="0" w:space="0" w:color="auto"/>
            <w:bottom w:val="none" w:sz="0" w:space="0" w:color="auto"/>
            <w:right w:val="none" w:sz="0" w:space="0" w:color="auto"/>
          </w:divBdr>
          <w:divsChild>
            <w:div w:id="75438987">
              <w:marLeft w:val="0"/>
              <w:marRight w:val="0"/>
              <w:marTop w:val="0"/>
              <w:marBottom w:val="0"/>
              <w:divBdr>
                <w:top w:val="none" w:sz="0" w:space="0" w:color="auto"/>
                <w:left w:val="none" w:sz="0" w:space="0" w:color="auto"/>
                <w:bottom w:val="none" w:sz="0" w:space="0" w:color="auto"/>
                <w:right w:val="none" w:sz="0" w:space="0" w:color="auto"/>
              </w:divBdr>
              <w:divsChild>
                <w:div w:id="88159996">
                  <w:marLeft w:val="0"/>
                  <w:marRight w:val="0"/>
                  <w:marTop w:val="0"/>
                  <w:marBottom w:val="0"/>
                  <w:divBdr>
                    <w:top w:val="none" w:sz="0" w:space="0" w:color="auto"/>
                    <w:left w:val="none" w:sz="0" w:space="0" w:color="auto"/>
                    <w:bottom w:val="none" w:sz="0" w:space="0" w:color="auto"/>
                    <w:right w:val="none" w:sz="0" w:space="0" w:color="auto"/>
                  </w:divBdr>
                  <w:divsChild>
                    <w:div w:id="2041277334">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0"/>
                          <w:marBottom w:val="0"/>
                          <w:divBdr>
                            <w:top w:val="none" w:sz="0" w:space="0" w:color="auto"/>
                            <w:left w:val="none" w:sz="0" w:space="0" w:color="auto"/>
                            <w:bottom w:val="none" w:sz="0" w:space="0" w:color="auto"/>
                            <w:right w:val="none" w:sz="0" w:space="0" w:color="auto"/>
                          </w:divBdr>
                          <w:divsChild>
                            <w:div w:id="18085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79954216">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1806">
      <w:bodyDiv w:val="1"/>
      <w:marLeft w:val="0"/>
      <w:marRight w:val="0"/>
      <w:marTop w:val="0"/>
      <w:marBottom w:val="0"/>
      <w:divBdr>
        <w:top w:val="none" w:sz="0" w:space="0" w:color="auto"/>
        <w:left w:val="none" w:sz="0" w:space="0" w:color="auto"/>
        <w:bottom w:val="none" w:sz="0" w:space="0" w:color="auto"/>
        <w:right w:val="none" w:sz="0" w:space="0" w:color="auto"/>
      </w:divBdr>
      <w:divsChild>
        <w:div w:id="1051001995">
          <w:marLeft w:val="0"/>
          <w:marRight w:val="0"/>
          <w:marTop w:val="0"/>
          <w:marBottom w:val="0"/>
          <w:divBdr>
            <w:top w:val="none" w:sz="0" w:space="0" w:color="auto"/>
            <w:left w:val="none" w:sz="0" w:space="0" w:color="auto"/>
            <w:bottom w:val="none" w:sz="0" w:space="0" w:color="auto"/>
            <w:right w:val="none" w:sz="0" w:space="0" w:color="auto"/>
          </w:divBdr>
          <w:divsChild>
            <w:div w:id="747071186">
              <w:marLeft w:val="0"/>
              <w:marRight w:val="0"/>
              <w:marTop w:val="0"/>
              <w:marBottom w:val="0"/>
              <w:divBdr>
                <w:top w:val="none" w:sz="0" w:space="0" w:color="auto"/>
                <w:left w:val="none" w:sz="0" w:space="0" w:color="auto"/>
                <w:bottom w:val="none" w:sz="0" w:space="0" w:color="auto"/>
                <w:right w:val="none" w:sz="0" w:space="0" w:color="auto"/>
              </w:divBdr>
              <w:divsChild>
                <w:div w:id="1103888675">
                  <w:marLeft w:val="0"/>
                  <w:marRight w:val="0"/>
                  <w:marTop w:val="0"/>
                  <w:marBottom w:val="0"/>
                  <w:divBdr>
                    <w:top w:val="none" w:sz="0" w:space="0" w:color="auto"/>
                    <w:left w:val="none" w:sz="0" w:space="0" w:color="auto"/>
                    <w:bottom w:val="none" w:sz="0" w:space="0" w:color="auto"/>
                    <w:right w:val="none" w:sz="0" w:space="0" w:color="auto"/>
                  </w:divBdr>
                  <w:divsChild>
                    <w:div w:id="2011450068">
                      <w:marLeft w:val="0"/>
                      <w:marRight w:val="0"/>
                      <w:marTop w:val="0"/>
                      <w:marBottom w:val="0"/>
                      <w:divBdr>
                        <w:top w:val="none" w:sz="0" w:space="0" w:color="auto"/>
                        <w:left w:val="none" w:sz="0" w:space="0" w:color="auto"/>
                        <w:bottom w:val="none" w:sz="0" w:space="0" w:color="auto"/>
                        <w:right w:val="none" w:sz="0" w:space="0" w:color="auto"/>
                      </w:divBdr>
                      <w:divsChild>
                        <w:div w:id="1963338144">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593199793">
      <w:bodyDiv w:val="1"/>
      <w:marLeft w:val="0"/>
      <w:marRight w:val="0"/>
      <w:marTop w:val="0"/>
      <w:marBottom w:val="0"/>
      <w:divBdr>
        <w:top w:val="none" w:sz="0" w:space="0" w:color="auto"/>
        <w:left w:val="none" w:sz="0" w:space="0" w:color="auto"/>
        <w:bottom w:val="none" w:sz="0" w:space="0" w:color="auto"/>
        <w:right w:val="none" w:sz="0" w:space="0" w:color="auto"/>
      </w:divBdr>
      <w:divsChild>
        <w:div w:id="1886984076">
          <w:marLeft w:val="0"/>
          <w:marRight w:val="0"/>
          <w:marTop w:val="0"/>
          <w:marBottom w:val="0"/>
          <w:divBdr>
            <w:top w:val="none" w:sz="0" w:space="0" w:color="auto"/>
            <w:left w:val="none" w:sz="0" w:space="0" w:color="auto"/>
            <w:bottom w:val="none" w:sz="0" w:space="0" w:color="auto"/>
            <w:right w:val="none" w:sz="0" w:space="0" w:color="auto"/>
          </w:divBdr>
          <w:divsChild>
            <w:div w:id="1053116220">
              <w:marLeft w:val="0"/>
              <w:marRight w:val="0"/>
              <w:marTop w:val="0"/>
              <w:marBottom w:val="0"/>
              <w:divBdr>
                <w:top w:val="none" w:sz="0" w:space="0" w:color="auto"/>
                <w:left w:val="none" w:sz="0" w:space="0" w:color="auto"/>
                <w:bottom w:val="none" w:sz="0" w:space="0" w:color="auto"/>
                <w:right w:val="none" w:sz="0" w:space="0" w:color="auto"/>
              </w:divBdr>
              <w:divsChild>
                <w:div w:id="777532344">
                  <w:marLeft w:val="0"/>
                  <w:marRight w:val="0"/>
                  <w:marTop w:val="0"/>
                  <w:marBottom w:val="0"/>
                  <w:divBdr>
                    <w:top w:val="none" w:sz="0" w:space="0" w:color="auto"/>
                    <w:left w:val="none" w:sz="0" w:space="0" w:color="auto"/>
                    <w:bottom w:val="none" w:sz="0" w:space="0" w:color="auto"/>
                    <w:right w:val="none" w:sz="0" w:space="0" w:color="auto"/>
                  </w:divBdr>
                  <w:divsChild>
                    <w:div w:id="1511866744">
                      <w:marLeft w:val="0"/>
                      <w:marRight w:val="0"/>
                      <w:marTop w:val="0"/>
                      <w:marBottom w:val="0"/>
                      <w:divBdr>
                        <w:top w:val="none" w:sz="0" w:space="0" w:color="auto"/>
                        <w:left w:val="none" w:sz="0" w:space="0" w:color="auto"/>
                        <w:bottom w:val="none" w:sz="0" w:space="0" w:color="auto"/>
                        <w:right w:val="none" w:sz="0" w:space="0" w:color="auto"/>
                      </w:divBdr>
                      <w:divsChild>
                        <w:div w:id="680469442">
                          <w:marLeft w:val="0"/>
                          <w:marRight w:val="0"/>
                          <w:marTop w:val="0"/>
                          <w:marBottom w:val="0"/>
                          <w:divBdr>
                            <w:top w:val="none" w:sz="0" w:space="0" w:color="auto"/>
                            <w:left w:val="none" w:sz="0" w:space="0" w:color="auto"/>
                            <w:bottom w:val="none" w:sz="0" w:space="0" w:color="auto"/>
                            <w:right w:val="none" w:sz="0" w:space="0" w:color="auto"/>
                          </w:divBdr>
                          <w:divsChild>
                            <w:div w:id="2098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5567">
      <w:bodyDiv w:val="1"/>
      <w:marLeft w:val="0"/>
      <w:marRight w:val="0"/>
      <w:marTop w:val="0"/>
      <w:marBottom w:val="0"/>
      <w:divBdr>
        <w:top w:val="none" w:sz="0" w:space="0" w:color="auto"/>
        <w:left w:val="none" w:sz="0" w:space="0" w:color="auto"/>
        <w:bottom w:val="none" w:sz="0" w:space="0" w:color="auto"/>
        <w:right w:val="none" w:sz="0" w:space="0" w:color="auto"/>
      </w:divBdr>
      <w:divsChild>
        <w:div w:id="423653013">
          <w:marLeft w:val="0"/>
          <w:marRight w:val="0"/>
          <w:marTop w:val="0"/>
          <w:marBottom w:val="0"/>
          <w:divBdr>
            <w:top w:val="none" w:sz="0" w:space="0" w:color="auto"/>
            <w:left w:val="none" w:sz="0" w:space="0" w:color="auto"/>
            <w:bottom w:val="none" w:sz="0" w:space="0" w:color="auto"/>
            <w:right w:val="none" w:sz="0" w:space="0" w:color="auto"/>
          </w:divBdr>
          <w:divsChild>
            <w:div w:id="1814523212">
              <w:marLeft w:val="0"/>
              <w:marRight w:val="0"/>
              <w:marTop w:val="0"/>
              <w:marBottom w:val="0"/>
              <w:divBdr>
                <w:top w:val="none" w:sz="0" w:space="0" w:color="auto"/>
                <w:left w:val="none" w:sz="0" w:space="0" w:color="auto"/>
                <w:bottom w:val="none" w:sz="0" w:space="0" w:color="auto"/>
                <w:right w:val="none" w:sz="0" w:space="0" w:color="auto"/>
              </w:divBdr>
              <w:divsChild>
                <w:div w:id="277640873">
                  <w:marLeft w:val="0"/>
                  <w:marRight w:val="0"/>
                  <w:marTop w:val="0"/>
                  <w:marBottom w:val="0"/>
                  <w:divBdr>
                    <w:top w:val="none" w:sz="0" w:space="0" w:color="auto"/>
                    <w:left w:val="none" w:sz="0" w:space="0" w:color="auto"/>
                    <w:bottom w:val="none" w:sz="0" w:space="0" w:color="auto"/>
                    <w:right w:val="none" w:sz="0" w:space="0" w:color="auto"/>
                  </w:divBdr>
                  <w:divsChild>
                    <w:div w:id="1437480183">
                      <w:marLeft w:val="0"/>
                      <w:marRight w:val="0"/>
                      <w:marTop w:val="0"/>
                      <w:marBottom w:val="0"/>
                      <w:divBdr>
                        <w:top w:val="none" w:sz="0" w:space="0" w:color="auto"/>
                        <w:left w:val="none" w:sz="0" w:space="0" w:color="auto"/>
                        <w:bottom w:val="none" w:sz="0" w:space="0" w:color="auto"/>
                        <w:right w:val="none" w:sz="0" w:space="0" w:color="auto"/>
                      </w:divBdr>
                      <w:divsChild>
                        <w:div w:id="76052310">
                          <w:marLeft w:val="0"/>
                          <w:marRight w:val="0"/>
                          <w:marTop w:val="0"/>
                          <w:marBottom w:val="0"/>
                          <w:divBdr>
                            <w:top w:val="none" w:sz="0" w:space="0" w:color="auto"/>
                            <w:left w:val="none" w:sz="0" w:space="0" w:color="auto"/>
                            <w:bottom w:val="none" w:sz="0" w:space="0" w:color="auto"/>
                            <w:right w:val="none" w:sz="0" w:space="0" w:color="auto"/>
                          </w:divBdr>
                          <w:divsChild>
                            <w:div w:id="8019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6006">
      <w:bodyDiv w:val="1"/>
      <w:marLeft w:val="0"/>
      <w:marRight w:val="0"/>
      <w:marTop w:val="0"/>
      <w:marBottom w:val="0"/>
      <w:divBdr>
        <w:top w:val="none" w:sz="0" w:space="0" w:color="auto"/>
        <w:left w:val="none" w:sz="0" w:space="0" w:color="auto"/>
        <w:bottom w:val="none" w:sz="0" w:space="0" w:color="auto"/>
        <w:right w:val="none" w:sz="0" w:space="0" w:color="auto"/>
      </w:divBdr>
      <w:divsChild>
        <w:div w:id="1056271133">
          <w:marLeft w:val="0"/>
          <w:marRight w:val="0"/>
          <w:marTop w:val="0"/>
          <w:marBottom w:val="0"/>
          <w:divBdr>
            <w:top w:val="none" w:sz="0" w:space="0" w:color="auto"/>
            <w:left w:val="none" w:sz="0" w:space="0" w:color="auto"/>
            <w:bottom w:val="none" w:sz="0" w:space="0" w:color="auto"/>
            <w:right w:val="none" w:sz="0" w:space="0" w:color="auto"/>
          </w:divBdr>
          <w:divsChild>
            <w:div w:id="1261255612">
              <w:marLeft w:val="0"/>
              <w:marRight w:val="0"/>
              <w:marTop w:val="0"/>
              <w:marBottom w:val="0"/>
              <w:divBdr>
                <w:top w:val="none" w:sz="0" w:space="0" w:color="auto"/>
                <w:left w:val="none" w:sz="0" w:space="0" w:color="auto"/>
                <w:bottom w:val="none" w:sz="0" w:space="0" w:color="auto"/>
                <w:right w:val="none" w:sz="0" w:space="0" w:color="auto"/>
              </w:divBdr>
              <w:divsChild>
                <w:div w:id="1983997694">
                  <w:marLeft w:val="0"/>
                  <w:marRight w:val="0"/>
                  <w:marTop w:val="0"/>
                  <w:marBottom w:val="0"/>
                  <w:divBdr>
                    <w:top w:val="none" w:sz="0" w:space="0" w:color="auto"/>
                    <w:left w:val="none" w:sz="0" w:space="0" w:color="auto"/>
                    <w:bottom w:val="none" w:sz="0" w:space="0" w:color="auto"/>
                    <w:right w:val="none" w:sz="0" w:space="0" w:color="auto"/>
                  </w:divBdr>
                  <w:divsChild>
                    <w:div w:id="9651765">
                      <w:marLeft w:val="0"/>
                      <w:marRight w:val="0"/>
                      <w:marTop w:val="0"/>
                      <w:marBottom w:val="0"/>
                      <w:divBdr>
                        <w:top w:val="none" w:sz="0" w:space="0" w:color="auto"/>
                        <w:left w:val="none" w:sz="0" w:space="0" w:color="auto"/>
                        <w:bottom w:val="none" w:sz="0" w:space="0" w:color="auto"/>
                        <w:right w:val="none" w:sz="0" w:space="0" w:color="auto"/>
                      </w:divBdr>
                      <w:divsChild>
                        <w:div w:id="935022397">
                          <w:marLeft w:val="0"/>
                          <w:marRight w:val="0"/>
                          <w:marTop w:val="0"/>
                          <w:marBottom w:val="0"/>
                          <w:divBdr>
                            <w:top w:val="none" w:sz="0" w:space="0" w:color="auto"/>
                            <w:left w:val="none" w:sz="0" w:space="0" w:color="auto"/>
                            <w:bottom w:val="none" w:sz="0" w:space="0" w:color="auto"/>
                            <w:right w:val="none" w:sz="0" w:space="0" w:color="auto"/>
                          </w:divBdr>
                          <w:divsChild>
                            <w:div w:id="4697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4859517">
      <w:bodyDiv w:val="1"/>
      <w:marLeft w:val="0"/>
      <w:marRight w:val="0"/>
      <w:marTop w:val="0"/>
      <w:marBottom w:val="0"/>
      <w:divBdr>
        <w:top w:val="none" w:sz="0" w:space="0" w:color="auto"/>
        <w:left w:val="none" w:sz="0" w:space="0" w:color="auto"/>
        <w:bottom w:val="none" w:sz="0" w:space="0" w:color="auto"/>
        <w:right w:val="none" w:sz="0" w:space="0" w:color="auto"/>
      </w:divBdr>
      <w:divsChild>
        <w:div w:id="1229076213">
          <w:marLeft w:val="0"/>
          <w:marRight w:val="0"/>
          <w:marTop w:val="0"/>
          <w:marBottom w:val="0"/>
          <w:divBdr>
            <w:top w:val="none" w:sz="0" w:space="0" w:color="auto"/>
            <w:left w:val="none" w:sz="0" w:space="0" w:color="auto"/>
            <w:bottom w:val="none" w:sz="0" w:space="0" w:color="auto"/>
            <w:right w:val="none" w:sz="0" w:space="0" w:color="auto"/>
          </w:divBdr>
          <w:divsChild>
            <w:div w:id="391197675">
              <w:marLeft w:val="0"/>
              <w:marRight w:val="0"/>
              <w:marTop w:val="0"/>
              <w:marBottom w:val="0"/>
              <w:divBdr>
                <w:top w:val="none" w:sz="0" w:space="0" w:color="auto"/>
                <w:left w:val="none" w:sz="0" w:space="0" w:color="auto"/>
                <w:bottom w:val="none" w:sz="0" w:space="0" w:color="auto"/>
                <w:right w:val="none" w:sz="0" w:space="0" w:color="auto"/>
              </w:divBdr>
              <w:divsChild>
                <w:div w:id="979505427">
                  <w:marLeft w:val="0"/>
                  <w:marRight w:val="0"/>
                  <w:marTop w:val="0"/>
                  <w:marBottom w:val="0"/>
                  <w:divBdr>
                    <w:top w:val="none" w:sz="0" w:space="0" w:color="auto"/>
                    <w:left w:val="none" w:sz="0" w:space="0" w:color="auto"/>
                    <w:bottom w:val="none" w:sz="0" w:space="0" w:color="auto"/>
                    <w:right w:val="none" w:sz="0" w:space="0" w:color="auto"/>
                  </w:divBdr>
                  <w:divsChild>
                    <w:div w:id="277640018">
                      <w:marLeft w:val="0"/>
                      <w:marRight w:val="0"/>
                      <w:marTop w:val="0"/>
                      <w:marBottom w:val="0"/>
                      <w:divBdr>
                        <w:top w:val="none" w:sz="0" w:space="0" w:color="auto"/>
                        <w:left w:val="none" w:sz="0" w:space="0" w:color="auto"/>
                        <w:bottom w:val="none" w:sz="0" w:space="0" w:color="auto"/>
                        <w:right w:val="none" w:sz="0" w:space="0" w:color="auto"/>
                      </w:divBdr>
                      <w:divsChild>
                        <w:div w:id="1635408336">
                          <w:marLeft w:val="0"/>
                          <w:marRight w:val="0"/>
                          <w:marTop w:val="0"/>
                          <w:marBottom w:val="0"/>
                          <w:divBdr>
                            <w:top w:val="none" w:sz="0" w:space="0" w:color="auto"/>
                            <w:left w:val="none" w:sz="0" w:space="0" w:color="auto"/>
                            <w:bottom w:val="none" w:sz="0" w:space="0" w:color="auto"/>
                            <w:right w:val="none" w:sz="0" w:space="0" w:color="auto"/>
                          </w:divBdr>
                          <w:divsChild>
                            <w:div w:id="10319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ConservativeP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ervativepolicyforum.com" TargetMode="External"/><Relationship Id="rId4" Type="http://schemas.openxmlformats.org/officeDocument/2006/relationships/styles" Target="styles.xml"/><Relationship Id="rId9" Type="http://schemas.openxmlformats.org/officeDocument/2006/relationships/hyperlink" Target="mailto:CPF.Papers@conservatives.com"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www.gov.uk/government/speeches/matt-hancock-speaking-at-the-opening-of-the-cyber-innovation-centre" TargetMode="External"/><Relationship Id="rId2" Type="http://schemas.openxmlformats.org/officeDocument/2006/relationships/hyperlink" Target="https://www.gov.uk/government/speeches/matt-hancock-speaking-at-the-future-of-work-summit" TargetMode="External"/><Relationship Id="rId1" Type="http://schemas.openxmlformats.org/officeDocument/2006/relationships/hyperlink" Target="https://www.computerweekly.com/blog/When-IT-Meets-Politics/A-UK-Strategy-for-the-4th-Industrial-Revolu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951837D-E887-4E14-BCB2-066DC526C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1061</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CPF Paper 18-4</vt:lpstr>
    </vt:vector>
  </TitlesOfParts>
  <Company>CCHQ</Company>
  <LinksUpToDate>false</LinksUpToDate>
  <CharactersWithSpaces>6427</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18-4 short version</dc:title>
  <dc:creator>Dr John Hayward</dc:creator>
  <cp:lastModifiedBy>Hayward, John</cp:lastModifiedBy>
  <cp:revision>5</cp:revision>
  <cp:lastPrinted>2018-06-01T08:00:00Z</cp:lastPrinted>
  <dcterms:created xsi:type="dcterms:W3CDTF">2018-09-03T08:22:00Z</dcterms:created>
  <dcterms:modified xsi:type="dcterms:W3CDTF">2018-09-03T11:24:00Z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