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D240D5" w14:textId="77777777" w:rsidR="008F64CE" w:rsidRPr="003F4112" w:rsidRDefault="008F64CE" w:rsidP="008F64CE">
      <w:pPr>
        <w:spacing w:after="200"/>
        <w:contextualSpacing w:val="0"/>
        <w:rPr>
          <w:sz w:val="20"/>
          <w:szCs w:val="20"/>
        </w:rPr>
      </w:pPr>
      <w:r w:rsidRPr="003F4112">
        <w:rPr>
          <w:sz w:val="20"/>
          <w:szCs w:val="20"/>
        </w:rPr>
        <w:t>Dear Colleagues,</w:t>
      </w:r>
    </w:p>
    <w:p w14:paraId="280DE6CD" w14:textId="77777777" w:rsidR="008F64CE" w:rsidRPr="003F4112" w:rsidRDefault="008F64CE" w:rsidP="008F64CE">
      <w:pPr>
        <w:spacing w:after="200"/>
        <w:contextualSpacing w:val="0"/>
        <w:jc w:val="center"/>
        <w:rPr>
          <w:color w:val="FF0000"/>
          <w:sz w:val="20"/>
          <w:szCs w:val="20"/>
        </w:rPr>
      </w:pPr>
      <w:r>
        <w:rPr>
          <w:b/>
          <w:bCs/>
          <w:sz w:val="20"/>
          <w:szCs w:val="20"/>
        </w:rPr>
        <w:t>Paper 3</w:t>
      </w:r>
      <w:r w:rsidRPr="003F4112">
        <w:rPr>
          <w:b/>
          <w:bCs/>
          <w:sz w:val="20"/>
          <w:szCs w:val="20"/>
        </w:rPr>
        <w:t xml:space="preserve">/2018: </w:t>
      </w:r>
      <w:r>
        <w:rPr>
          <w:b/>
          <w:bCs/>
          <w:sz w:val="20"/>
          <w:szCs w:val="20"/>
        </w:rPr>
        <w:t>Health &amp; Social Care</w:t>
      </w:r>
    </w:p>
    <w:p w14:paraId="385BFB86" w14:textId="77777777" w:rsidR="008F64CE" w:rsidRDefault="008F64CE" w:rsidP="008F64CE">
      <w:pPr>
        <w:spacing w:after="200"/>
        <w:contextualSpacing w:val="0"/>
        <w:rPr>
          <w:sz w:val="20"/>
          <w:szCs w:val="20"/>
        </w:rPr>
      </w:pPr>
      <w:r>
        <w:rPr>
          <w:sz w:val="20"/>
          <w:szCs w:val="20"/>
        </w:rPr>
        <w:t>Last year, t</w:t>
      </w:r>
      <w:r w:rsidRPr="003F4112">
        <w:rPr>
          <w:sz w:val="20"/>
          <w:szCs w:val="20"/>
        </w:rPr>
        <w:t>h</w:t>
      </w:r>
      <w:r>
        <w:rPr>
          <w:sz w:val="20"/>
          <w:szCs w:val="20"/>
        </w:rPr>
        <w:t>e</w:t>
      </w:r>
      <w:r w:rsidRPr="003F4112">
        <w:rPr>
          <w:sz w:val="20"/>
          <w:szCs w:val="20"/>
        </w:rPr>
        <w:t xml:space="preserve"> CPF </w:t>
      </w:r>
      <w:r>
        <w:rPr>
          <w:sz w:val="20"/>
          <w:szCs w:val="20"/>
        </w:rPr>
        <w:t xml:space="preserve">published a </w:t>
      </w:r>
      <w:r w:rsidRPr="003F4112">
        <w:rPr>
          <w:sz w:val="20"/>
          <w:szCs w:val="20"/>
        </w:rPr>
        <w:t xml:space="preserve">discussion paper </w:t>
      </w:r>
      <w:r>
        <w:rPr>
          <w:sz w:val="20"/>
          <w:szCs w:val="20"/>
        </w:rPr>
        <w:t xml:space="preserve">on the important subject of </w:t>
      </w:r>
      <w:r w:rsidRPr="00A03321">
        <w:rPr>
          <w:b/>
          <w:sz w:val="20"/>
          <w:szCs w:val="20"/>
        </w:rPr>
        <w:t>adult social care</w:t>
      </w:r>
      <w:r>
        <w:rPr>
          <w:sz w:val="20"/>
          <w:szCs w:val="20"/>
        </w:rPr>
        <w:t>.</w:t>
      </w:r>
      <w:r>
        <w:rPr>
          <w:rStyle w:val="FootnoteReference"/>
          <w:sz w:val="20"/>
          <w:szCs w:val="20"/>
        </w:rPr>
        <w:footnoteReference w:id="1"/>
      </w:r>
      <w:r>
        <w:rPr>
          <w:sz w:val="20"/>
          <w:szCs w:val="20"/>
        </w:rPr>
        <w:t xml:space="preserve"> That was interrupted by the snap general election, during which the debate moved on significantly. This paper picks up and widens that discussion.</w:t>
      </w:r>
    </w:p>
    <w:p w14:paraId="3BCD0E3C" w14:textId="77777777" w:rsidR="008F64CE" w:rsidRPr="003F4112" w:rsidRDefault="008F64CE" w:rsidP="008F64CE">
      <w:pPr>
        <w:spacing w:after="200"/>
        <w:contextualSpacing w:val="0"/>
        <w:rPr>
          <w:sz w:val="20"/>
          <w:szCs w:val="20"/>
        </w:rPr>
      </w:pPr>
      <w:r>
        <w:rPr>
          <w:sz w:val="20"/>
          <w:szCs w:val="20"/>
        </w:rPr>
        <w:t>As always</w:t>
      </w:r>
      <w:r w:rsidRPr="003F4112">
        <w:rPr>
          <w:sz w:val="20"/>
          <w:szCs w:val="20"/>
        </w:rPr>
        <w:t>, discussions will be more greatly informed if groups are able to</w:t>
      </w:r>
      <w:r>
        <w:rPr>
          <w:sz w:val="20"/>
          <w:szCs w:val="20"/>
        </w:rPr>
        <w:t xml:space="preserve"> include</w:t>
      </w:r>
      <w:r w:rsidRPr="003F4112">
        <w:rPr>
          <w:sz w:val="20"/>
          <w:szCs w:val="20"/>
        </w:rPr>
        <w:t xml:space="preserve"> members</w:t>
      </w:r>
      <w:r>
        <w:rPr>
          <w:sz w:val="20"/>
          <w:szCs w:val="20"/>
        </w:rPr>
        <w:t xml:space="preserve"> from different age groups.</w:t>
      </w:r>
      <w:r w:rsidRPr="003F4112">
        <w:rPr>
          <w:sz w:val="20"/>
          <w:szCs w:val="20"/>
        </w:rPr>
        <w:t xml:space="preserve"> If your CPF Group does not usually include many </w:t>
      </w:r>
      <w:r w:rsidRPr="00A03321">
        <w:rPr>
          <w:b/>
          <w:sz w:val="20"/>
          <w:szCs w:val="20"/>
        </w:rPr>
        <w:t>members aged under 40</w:t>
      </w:r>
      <w:r w:rsidRPr="003F4112">
        <w:rPr>
          <w:sz w:val="20"/>
          <w:szCs w:val="20"/>
        </w:rPr>
        <w:t>, then we would encourage you to use this opportunity to reach out to younger voters in your constituency.</w:t>
      </w:r>
    </w:p>
    <w:p w14:paraId="44A7E35F" w14:textId="77777777" w:rsidR="008F64CE" w:rsidRPr="003F4112" w:rsidRDefault="008F64CE" w:rsidP="008F64CE">
      <w:pPr>
        <w:spacing w:after="200"/>
        <w:contextualSpacing w:val="0"/>
        <w:rPr>
          <w:sz w:val="20"/>
          <w:szCs w:val="20"/>
        </w:rPr>
      </w:pPr>
      <w:r w:rsidRPr="003F4112">
        <w:rPr>
          <w:sz w:val="20"/>
          <w:szCs w:val="20"/>
        </w:rPr>
        <w:t xml:space="preserve">Please advertise the CPF paper on your </w:t>
      </w:r>
      <w:r w:rsidRPr="0098365F">
        <w:rPr>
          <w:b/>
          <w:sz w:val="20"/>
          <w:szCs w:val="20"/>
        </w:rPr>
        <w:t>Facebook</w:t>
      </w:r>
      <w:r w:rsidRPr="003F4112">
        <w:rPr>
          <w:sz w:val="20"/>
          <w:szCs w:val="20"/>
        </w:rPr>
        <w:t xml:space="preserve"> and </w:t>
      </w:r>
      <w:r w:rsidRPr="0098365F">
        <w:rPr>
          <w:b/>
          <w:sz w:val="20"/>
          <w:szCs w:val="20"/>
        </w:rPr>
        <w:t>Twitter</w:t>
      </w:r>
      <w:r w:rsidRPr="003F4112">
        <w:rPr>
          <w:sz w:val="20"/>
          <w:szCs w:val="20"/>
        </w:rPr>
        <w:t xml:space="preserve"> pages and encourage participation of non-members as well. It would be great if you could post a photo online of your meeting too. Let people know that you are interested in </w:t>
      </w:r>
      <w:r w:rsidRPr="0098365F">
        <w:rPr>
          <w:i/>
          <w:sz w:val="20"/>
          <w:szCs w:val="20"/>
        </w:rPr>
        <w:t>them</w:t>
      </w:r>
      <w:r w:rsidRPr="003F4112">
        <w:rPr>
          <w:sz w:val="20"/>
          <w:szCs w:val="20"/>
        </w:rPr>
        <w:t xml:space="preserve"> and want to understand </w:t>
      </w:r>
      <w:r w:rsidRPr="0098365F">
        <w:rPr>
          <w:i/>
          <w:sz w:val="20"/>
          <w:szCs w:val="20"/>
        </w:rPr>
        <w:t xml:space="preserve">their </w:t>
      </w:r>
      <w:r w:rsidRPr="0098365F">
        <w:rPr>
          <w:sz w:val="20"/>
          <w:szCs w:val="20"/>
        </w:rPr>
        <w:t>perspective</w:t>
      </w:r>
      <w:r w:rsidRPr="003F4112">
        <w:rPr>
          <w:sz w:val="20"/>
          <w:szCs w:val="20"/>
        </w:rPr>
        <w:t>.</w:t>
      </w:r>
    </w:p>
    <w:p w14:paraId="77CA899A" w14:textId="77777777" w:rsidR="008F64CE" w:rsidRPr="003F4112" w:rsidRDefault="008F64CE" w:rsidP="008F64CE">
      <w:pPr>
        <w:spacing w:after="200"/>
        <w:contextualSpacing w:val="0"/>
        <w:rPr>
          <w:sz w:val="20"/>
          <w:szCs w:val="20"/>
        </w:rPr>
      </w:pPr>
      <w:r w:rsidRPr="003F4112">
        <w:rPr>
          <w:sz w:val="20"/>
          <w:szCs w:val="20"/>
        </w:rPr>
        <w:t>We want to ensure that as many associations and as many members are able to engage in this vit</w:t>
      </w:r>
      <w:r>
        <w:rPr>
          <w:sz w:val="20"/>
          <w:szCs w:val="20"/>
        </w:rPr>
        <w:t>al and wide-ranging discussion.</w:t>
      </w:r>
      <w:r w:rsidRPr="003F4112">
        <w:rPr>
          <w:sz w:val="20"/>
          <w:szCs w:val="20"/>
        </w:rPr>
        <w:t xml:space="preserve"> </w:t>
      </w:r>
      <w:r>
        <w:rPr>
          <w:sz w:val="20"/>
          <w:szCs w:val="20"/>
        </w:rPr>
        <w:t xml:space="preserve">Some groups may wish to discuss the questions over the course of two meetings. </w:t>
      </w:r>
      <w:r w:rsidRPr="003F4112">
        <w:rPr>
          <w:sz w:val="20"/>
          <w:szCs w:val="20"/>
        </w:rPr>
        <w:t xml:space="preserve">The closing date for this brief is therefore </w:t>
      </w:r>
      <w:r w:rsidRPr="00A03321">
        <w:rPr>
          <w:b/>
          <w:sz w:val="20"/>
          <w:szCs w:val="20"/>
        </w:rPr>
        <w:t>31 August</w:t>
      </w:r>
      <w:r w:rsidRPr="003F4112">
        <w:rPr>
          <w:sz w:val="20"/>
          <w:szCs w:val="20"/>
        </w:rPr>
        <w:t>.</w:t>
      </w:r>
    </w:p>
    <w:p w14:paraId="300DCDD6" w14:textId="77777777" w:rsidR="008F64CE" w:rsidRDefault="008F64CE" w:rsidP="008F64CE">
      <w:pPr>
        <w:spacing w:after="200"/>
        <w:contextualSpacing w:val="0"/>
        <w:rPr>
          <w:sz w:val="20"/>
          <w:szCs w:val="20"/>
        </w:rPr>
      </w:pPr>
      <w:r w:rsidRPr="003F4112">
        <w:rPr>
          <w:sz w:val="20"/>
          <w:szCs w:val="20"/>
        </w:rPr>
        <w:t xml:space="preserve">Please send your responses to the paper, via </w:t>
      </w:r>
      <w:hyperlink r:id="rId9" w:history="1">
        <w:r w:rsidRPr="003F4112">
          <w:rPr>
            <w:rStyle w:val="Hyperlink"/>
            <w:sz w:val="20"/>
            <w:szCs w:val="20"/>
          </w:rPr>
          <w:t>CPF.Papers@conservatives.com</w:t>
        </w:r>
      </w:hyperlink>
      <w:r>
        <w:rPr>
          <w:sz w:val="20"/>
          <w:szCs w:val="20"/>
        </w:rPr>
        <w:t xml:space="preserve">, </w:t>
      </w:r>
      <w:r w:rsidRPr="003F4112">
        <w:rPr>
          <w:sz w:val="20"/>
          <w:szCs w:val="20"/>
        </w:rPr>
        <w:t xml:space="preserve">using the associated response form published </w:t>
      </w:r>
      <w:r>
        <w:rPr>
          <w:sz w:val="20"/>
          <w:szCs w:val="20"/>
        </w:rPr>
        <w:t xml:space="preserve">alongside this paper in the News section of </w:t>
      </w:r>
      <w:r w:rsidRPr="003F4112">
        <w:rPr>
          <w:sz w:val="20"/>
          <w:szCs w:val="20"/>
        </w:rPr>
        <w:t>the CPF website</w:t>
      </w:r>
      <w:r>
        <w:rPr>
          <w:sz w:val="20"/>
          <w:szCs w:val="20"/>
        </w:rPr>
        <w:t>.</w:t>
      </w:r>
    </w:p>
    <w:p w14:paraId="1C9E4C02" w14:textId="77777777" w:rsidR="008F64CE" w:rsidRPr="003F4112" w:rsidRDefault="008F64CE" w:rsidP="008F64CE">
      <w:pPr>
        <w:spacing w:after="200"/>
        <w:contextualSpacing w:val="0"/>
        <w:rPr>
          <w:sz w:val="20"/>
          <w:szCs w:val="20"/>
        </w:rPr>
      </w:pPr>
      <w:r w:rsidRPr="003F4112">
        <w:rPr>
          <w:sz w:val="20"/>
          <w:szCs w:val="20"/>
        </w:rPr>
        <w:t xml:space="preserve">A summary of responses to this paper will be sent to the Secretary of State for </w:t>
      </w:r>
      <w:r>
        <w:rPr>
          <w:sz w:val="20"/>
          <w:szCs w:val="20"/>
        </w:rPr>
        <w:t>Health &amp; Social Care</w:t>
      </w:r>
      <w:r w:rsidRPr="003F4112">
        <w:rPr>
          <w:sz w:val="20"/>
          <w:szCs w:val="20"/>
        </w:rPr>
        <w:t xml:space="preserve">, the </w:t>
      </w:r>
      <w:proofErr w:type="spellStart"/>
      <w:r w:rsidRPr="003F4112">
        <w:rPr>
          <w:sz w:val="20"/>
          <w:szCs w:val="20"/>
        </w:rPr>
        <w:t>Rt</w:t>
      </w:r>
      <w:proofErr w:type="spellEnd"/>
      <w:r w:rsidRPr="003F4112">
        <w:rPr>
          <w:sz w:val="20"/>
          <w:szCs w:val="20"/>
        </w:rPr>
        <w:t xml:space="preserve"> Hon </w:t>
      </w:r>
      <w:r>
        <w:rPr>
          <w:sz w:val="20"/>
          <w:szCs w:val="20"/>
        </w:rPr>
        <w:t>Jeremy Hunt MP;</w:t>
      </w:r>
      <w:r w:rsidRPr="003F4112">
        <w:rPr>
          <w:sz w:val="20"/>
          <w:szCs w:val="20"/>
        </w:rPr>
        <w:t xml:space="preserve"> </w:t>
      </w:r>
      <w:r>
        <w:rPr>
          <w:sz w:val="20"/>
          <w:szCs w:val="20"/>
        </w:rPr>
        <w:t>CPF Chairman, George Freeman MP;</w:t>
      </w:r>
      <w:r w:rsidRPr="003F4112">
        <w:rPr>
          <w:sz w:val="20"/>
          <w:szCs w:val="20"/>
        </w:rPr>
        <w:t xml:space="preserve"> </w:t>
      </w:r>
      <w:r>
        <w:rPr>
          <w:sz w:val="20"/>
          <w:szCs w:val="20"/>
        </w:rPr>
        <w:t xml:space="preserve">Conservative Vice-Chairman for Policy, Chris Skidmore MP; </w:t>
      </w:r>
      <w:r w:rsidRPr="003F4112">
        <w:rPr>
          <w:sz w:val="20"/>
          <w:szCs w:val="20"/>
        </w:rPr>
        <w:t xml:space="preserve">and </w:t>
      </w:r>
      <w:r>
        <w:rPr>
          <w:sz w:val="20"/>
          <w:szCs w:val="20"/>
        </w:rPr>
        <w:t xml:space="preserve">the </w:t>
      </w:r>
      <w:r w:rsidRPr="003F4112">
        <w:rPr>
          <w:sz w:val="20"/>
          <w:szCs w:val="20"/>
        </w:rPr>
        <w:t>Prime Minister’s Policy Unit within a month of the closing date for submissions.</w:t>
      </w:r>
    </w:p>
    <w:p w14:paraId="7FD6A437" w14:textId="77777777" w:rsidR="008F64CE" w:rsidRPr="003F4112" w:rsidRDefault="008F64CE" w:rsidP="008F64CE">
      <w:pPr>
        <w:spacing w:after="200"/>
        <w:contextualSpacing w:val="0"/>
        <w:rPr>
          <w:sz w:val="20"/>
          <w:szCs w:val="20"/>
        </w:rPr>
      </w:pPr>
      <w:r w:rsidRPr="003F4112">
        <w:rPr>
          <w:sz w:val="20"/>
          <w:szCs w:val="20"/>
        </w:rPr>
        <w:t xml:space="preserve">The next paper will be on </w:t>
      </w:r>
      <w:r>
        <w:rPr>
          <w:b/>
          <w:sz w:val="20"/>
          <w:szCs w:val="20"/>
        </w:rPr>
        <w:t>t</w:t>
      </w:r>
      <w:r w:rsidRPr="00A56DB4">
        <w:rPr>
          <w:b/>
          <w:sz w:val="20"/>
          <w:szCs w:val="20"/>
        </w:rPr>
        <w:t>he chal</w:t>
      </w:r>
      <w:r>
        <w:rPr>
          <w:b/>
          <w:sz w:val="20"/>
          <w:szCs w:val="20"/>
        </w:rPr>
        <w:t>lenge and opportunities of the digital a</w:t>
      </w:r>
      <w:r w:rsidRPr="00A56DB4">
        <w:rPr>
          <w:b/>
          <w:sz w:val="20"/>
          <w:szCs w:val="20"/>
        </w:rPr>
        <w:t>ge</w:t>
      </w:r>
      <w:r w:rsidRPr="003F4112">
        <w:rPr>
          <w:sz w:val="20"/>
          <w:szCs w:val="20"/>
        </w:rPr>
        <w:t xml:space="preserve"> and will be published at the start of </w:t>
      </w:r>
      <w:r>
        <w:rPr>
          <w:sz w:val="20"/>
          <w:szCs w:val="20"/>
        </w:rPr>
        <w:t>September</w:t>
      </w:r>
      <w:r w:rsidRPr="003F4112">
        <w:rPr>
          <w:sz w:val="20"/>
          <w:szCs w:val="20"/>
        </w:rPr>
        <w:t xml:space="preserve">. Thank you. We look forward to </w:t>
      </w:r>
      <w:r>
        <w:rPr>
          <w:sz w:val="20"/>
          <w:szCs w:val="20"/>
        </w:rPr>
        <w:t xml:space="preserve">hearing </w:t>
      </w:r>
      <w:r w:rsidRPr="003F4112">
        <w:rPr>
          <w:sz w:val="20"/>
          <w:szCs w:val="20"/>
        </w:rPr>
        <w:t xml:space="preserve">your ideas on this important topic. </w:t>
      </w:r>
    </w:p>
    <w:p w14:paraId="6866DAB9" w14:textId="77777777" w:rsidR="008F64CE" w:rsidRPr="003F4112" w:rsidRDefault="008F64CE" w:rsidP="008F64CE">
      <w:pPr>
        <w:spacing w:after="200"/>
        <w:jc w:val="center"/>
      </w:pPr>
      <w:r w:rsidRPr="003F4112">
        <w:rPr>
          <w:rFonts w:eastAsiaTheme="minorEastAsia"/>
          <w:b/>
          <w:color w:val="1F497D"/>
          <w:sz w:val="20"/>
          <w:szCs w:val="20"/>
        </w:rPr>
        <w:t xml:space="preserve">The </w:t>
      </w:r>
      <w:r w:rsidRPr="00F5562A">
        <w:rPr>
          <w:rFonts w:eastAsiaTheme="minorEastAsia"/>
          <w:b/>
          <w:color w:val="1F497D"/>
          <w:sz w:val="20"/>
          <w:szCs w:val="20"/>
        </w:rPr>
        <w:t>CPF</w:t>
      </w:r>
      <w:r w:rsidRPr="003F4112">
        <w:rPr>
          <w:rFonts w:eastAsiaTheme="minorEastAsia"/>
          <w:b/>
          <w:color w:val="1F497D"/>
          <w:sz w:val="20"/>
          <w:szCs w:val="20"/>
        </w:rPr>
        <w:t xml:space="preserve"> Team</w:t>
      </w:r>
    </w:p>
    <w:p w14:paraId="4CE1D814" w14:textId="77777777" w:rsidR="008F64CE" w:rsidRPr="003F4112" w:rsidRDefault="00AF5164" w:rsidP="008F64CE">
      <w:pPr>
        <w:spacing w:after="200"/>
        <w:jc w:val="center"/>
        <w:rPr>
          <w:rFonts w:eastAsiaTheme="minorEastAsia"/>
          <w:color w:val="0563C1"/>
          <w:sz w:val="20"/>
          <w:szCs w:val="20"/>
        </w:rPr>
      </w:pPr>
      <w:hyperlink r:id="rId10" w:history="1">
        <w:r w:rsidR="008F64CE" w:rsidRPr="003F4112">
          <w:rPr>
            <w:rStyle w:val="Hyperlink"/>
            <w:rFonts w:eastAsiaTheme="minorEastAsia"/>
            <w:color w:val="0563C1"/>
            <w:sz w:val="20"/>
            <w:szCs w:val="20"/>
          </w:rPr>
          <w:t>www.conservativepolicyforum.com</w:t>
        </w:r>
      </w:hyperlink>
      <w:r w:rsidR="008F64CE" w:rsidRPr="003F4112">
        <w:rPr>
          <w:rFonts w:eastAsiaTheme="minorEastAsia"/>
          <w:color w:val="1F497D"/>
          <w:sz w:val="20"/>
          <w:szCs w:val="20"/>
        </w:rPr>
        <w:br/>
      </w:r>
      <w:hyperlink r:id="rId11" w:history="1">
        <w:r w:rsidR="008F64CE" w:rsidRPr="003F4112">
          <w:rPr>
            <w:rStyle w:val="Hyperlink"/>
            <w:rFonts w:eastAsiaTheme="minorEastAsia"/>
            <w:color w:val="0563C1"/>
            <w:sz w:val="20"/>
            <w:szCs w:val="20"/>
          </w:rPr>
          <w:t>@</w:t>
        </w:r>
        <w:proofErr w:type="spellStart"/>
        <w:r w:rsidR="008F64CE" w:rsidRPr="003F4112">
          <w:rPr>
            <w:rStyle w:val="Hyperlink"/>
            <w:rFonts w:eastAsiaTheme="minorEastAsia"/>
            <w:color w:val="0563C1"/>
            <w:sz w:val="20"/>
            <w:szCs w:val="20"/>
          </w:rPr>
          <w:t>ConservativePF</w:t>
        </w:r>
        <w:proofErr w:type="spellEnd"/>
      </w:hyperlink>
    </w:p>
    <w:p w14:paraId="0F2B4E30" w14:textId="77777777" w:rsidR="008F64CE" w:rsidRPr="003F4112" w:rsidRDefault="008F64CE" w:rsidP="008F64CE">
      <w:pPr>
        <w:spacing w:after="200"/>
        <w:contextualSpacing w:val="0"/>
        <w:rPr>
          <w:sz w:val="20"/>
          <w:szCs w:val="20"/>
        </w:rPr>
        <w:sectPr w:rsidR="008F64CE" w:rsidRPr="003F4112" w:rsidSect="008F64CE">
          <w:headerReference w:type="default" r:id="rId12"/>
          <w:endnotePr>
            <w:numFmt w:val="decimal"/>
          </w:endnotePr>
          <w:pgSz w:w="11906" w:h="16838" w:code="9"/>
          <w:pgMar w:top="1440" w:right="1440" w:bottom="1440" w:left="1440" w:header="706" w:footer="706" w:gutter="0"/>
          <w:pgNumType w:start="1"/>
          <w:cols w:space="708"/>
          <w:docGrid w:linePitch="360"/>
        </w:sectPr>
      </w:pPr>
    </w:p>
    <w:p w14:paraId="51610D71" w14:textId="77777777" w:rsidR="008F64CE" w:rsidRPr="003F4112" w:rsidRDefault="008F64CE" w:rsidP="008F64CE">
      <w:pPr>
        <w:keepNext/>
        <w:autoSpaceDE w:val="0"/>
        <w:autoSpaceDN w:val="0"/>
        <w:adjustRightInd w:val="0"/>
        <w:spacing w:after="200"/>
        <w:contextualSpacing w:val="0"/>
        <w:rPr>
          <w:b/>
          <w:sz w:val="20"/>
          <w:szCs w:val="20"/>
        </w:rPr>
      </w:pPr>
      <w:r w:rsidRPr="003F4112">
        <w:rPr>
          <w:b/>
          <w:sz w:val="20"/>
          <w:szCs w:val="20"/>
        </w:rPr>
        <w:lastRenderedPageBreak/>
        <w:t>Introduction</w:t>
      </w:r>
    </w:p>
    <w:p w14:paraId="134D9513" w14:textId="77777777" w:rsidR="008F64CE" w:rsidRDefault="008F64CE" w:rsidP="008F64CE">
      <w:pPr>
        <w:shd w:val="clear" w:color="auto" w:fill="FFFFFF"/>
        <w:spacing w:after="200"/>
        <w:ind w:left="720" w:right="360"/>
        <w:contextualSpacing w:val="0"/>
        <w:rPr>
          <w:sz w:val="20"/>
          <w:szCs w:val="20"/>
        </w:rPr>
      </w:pPr>
      <w:r w:rsidRPr="003F4112">
        <w:rPr>
          <w:i/>
          <w:sz w:val="20"/>
          <w:szCs w:val="20"/>
        </w:rPr>
        <w:t>“</w:t>
      </w:r>
      <w:r>
        <w:rPr>
          <w:i/>
          <w:sz w:val="20"/>
          <w:szCs w:val="20"/>
        </w:rPr>
        <w:t>H</w:t>
      </w:r>
      <w:r w:rsidRPr="00A0575B">
        <w:rPr>
          <w:i/>
          <w:sz w:val="20"/>
          <w:szCs w:val="20"/>
        </w:rPr>
        <w:t>ow we care for our most vulnerable citizens is the true litmus test of whether we are a civilised society – not only the care for older people but for younger disabled people who are living much longer.</w:t>
      </w:r>
      <w:r w:rsidRPr="003F4112">
        <w:rPr>
          <w:i/>
          <w:sz w:val="20"/>
          <w:szCs w:val="20"/>
        </w:rPr>
        <w:t xml:space="preserve">” </w:t>
      </w:r>
      <w:r w:rsidRPr="003F4112">
        <w:rPr>
          <w:sz w:val="20"/>
          <w:szCs w:val="20"/>
        </w:rPr>
        <w:t>(The </w:t>
      </w:r>
      <w:proofErr w:type="spellStart"/>
      <w:proofErr w:type="gramStart"/>
      <w:r w:rsidRPr="003F4112">
        <w:rPr>
          <w:sz w:val="20"/>
          <w:szCs w:val="20"/>
        </w:rPr>
        <w:t>Rt</w:t>
      </w:r>
      <w:proofErr w:type="spellEnd"/>
      <w:proofErr w:type="gramEnd"/>
      <w:r w:rsidRPr="003F4112">
        <w:rPr>
          <w:sz w:val="20"/>
          <w:szCs w:val="20"/>
        </w:rPr>
        <w:t> Hon </w:t>
      </w:r>
      <w:r>
        <w:rPr>
          <w:sz w:val="20"/>
          <w:szCs w:val="20"/>
        </w:rPr>
        <w:t>Jeremy Hunt</w:t>
      </w:r>
      <w:r w:rsidRPr="003F4112">
        <w:rPr>
          <w:sz w:val="20"/>
          <w:szCs w:val="20"/>
        </w:rPr>
        <w:t xml:space="preserve"> MP, Secretary of State for </w:t>
      </w:r>
      <w:r>
        <w:rPr>
          <w:sz w:val="20"/>
          <w:szCs w:val="20"/>
        </w:rPr>
        <w:t xml:space="preserve">Health &amp; Social Care, </w:t>
      </w:r>
      <w:r w:rsidRPr="00CC4364">
        <w:rPr>
          <w:sz w:val="20"/>
          <w:szCs w:val="20"/>
        </w:rPr>
        <w:t>20 March 2018</w:t>
      </w:r>
      <w:r w:rsidRPr="003F4112">
        <w:rPr>
          <w:sz w:val="20"/>
          <w:szCs w:val="20"/>
        </w:rPr>
        <w:t>)</w:t>
      </w:r>
      <w:bookmarkStart w:id="0" w:name="_Ref514157184"/>
      <w:r>
        <w:rPr>
          <w:rStyle w:val="EndnoteReference"/>
          <w:sz w:val="20"/>
          <w:szCs w:val="20"/>
        </w:rPr>
        <w:endnoteReference w:id="1"/>
      </w:r>
      <w:bookmarkEnd w:id="0"/>
    </w:p>
    <w:p w14:paraId="225CB865" w14:textId="76E2B40F" w:rsidR="008F64CE" w:rsidRDefault="008F64CE" w:rsidP="008F64CE">
      <w:pPr>
        <w:spacing w:after="200"/>
        <w:contextualSpacing w:val="0"/>
        <w:rPr>
          <w:sz w:val="20"/>
          <w:szCs w:val="20"/>
        </w:rPr>
      </w:pPr>
      <w:r>
        <w:rPr>
          <w:sz w:val="20"/>
          <w:szCs w:val="20"/>
        </w:rPr>
        <w:t>We should begin by affirming that t</w:t>
      </w:r>
      <w:r w:rsidRPr="00B72F1E">
        <w:rPr>
          <w:sz w:val="20"/>
          <w:szCs w:val="20"/>
        </w:rPr>
        <w:t xml:space="preserve">he </w:t>
      </w:r>
      <w:r>
        <w:rPr>
          <w:sz w:val="20"/>
          <w:szCs w:val="20"/>
        </w:rPr>
        <w:t>Conservatives are</w:t>
      </w:r>
      <w:r w:rsidRPr="00B72F1E">
        <w:rPr>
          <w:sz w:val="20"/>
          <w:szCs w:val="20"/>
        </w:rPr>
        <w:t xml:space="preserve"> absolutely committed to a world-class </w:t>
      </w:r>
      <w:r w:rsidRPr="00E902F6">
        <w:rPr>
          <w:sz w:val="20"/>
          <w:szCs w:val="20"/>
        </w:rPr>
        <w:t>National Health Service</w:t>
      </w:r>
      <w:r w:rsidRPr="00B72F1E">
        <w:rPr>
          <w:sz w:val="20"/>
          <w:szCs w:val="20"/>
        </w:rPr>
        <w:t xml:space="preserve"> that is free at the point of use both now and in the future</w:t>
      </w:r>
      <w:r>
        <w:rPr>
          <w:sz w:val="20"/>
          <w:szCs w:val="20"/>
        </w:rPr>
        <w:t xml:space="preserve">. It was, after all, a </w:t>
      </w:r>
      <w:r w:rsidRPr="00E902F6">
        <w:rPr>
          <w:sz w:val="20"/>
          <w:szCs w:val="20"/>
        </w:rPr>
        <w:t>Conservative Health Minister</w:t>
      </w:r>
      <w:r>
        <w:rPr>
          <w:sz w:val="20"/>
          <w:szCs w:val="20"/>
        </w:rPr>
        <w:t>,</w:t>
      </w:r>
      <w:r w:rsidRPr="00E902F6">
        <w:rPr>
          <w:sz w:val="20"/>
          <w:szCs w:val="20"/>
        </w:rPr>
        <w:t xml:space="preserve"> Henry </w:t>
      </w:r>
      <w:proofErr w:type="spellStart"/>
      <w:r w:rsidRPr="00E902F6">
        <w:rPr>
          <w:sz w:val="20"/>
          <w:szCs w:val="20"/>
        </w:rPr>
        <w:t>Willink</w:t>
      </w:r>
      <w:proofErr w:type="spellEnd"/>
      <w:r>
        <w:rPr>
          <w:sz w:val="20"/>
          <w:szCs w:val="20"/>
        </w:rPr>
        <w:t>,</w:t>
      </w:r>
      <w:r w:rsidRPr="00E902F6">
        <w:rPr>
          <w:sz w:val="20"/>
          <w:szCs w:val="20"/>
        </w:rPr>
        <w:t xml:space="preserve"> </w:t>
      </w:r>
      <w:r>
        <w:rPr>
          <w:sz w:val="20"/>
          <w:szCs w:val="20"/>
        </w:rPr>
        <w:t>who originally set out the principles of the</w:t>
      </w:r>
      <w:r w:rsidRPr="00B2620A">
        <w:rPr>
          <w:sz w:val="20"/>
          <w:szCs w:val="20"/>
        </w:rPr>
        <w:t xml:space="preserve"> </w:t>
      </w:r>
      <w:r w:rsidRPr="00B72F1E">
        <w:rPr>
          <w:sz w:val="20"/>
          <w:szCs w:val="20"/>
        </w:rPr>
        <w:t>NHS</w:t>
      </w:r>
      <w:r>
        <w:rPr>
          <w:sz w:val="20"/>
          <w:szCs w:val="20"/>
        </w:rPr>
        <w:t xml:space="preserve">, four years before its eventual launch </w:t>
      </w:r>
      <w:r w:rsidRPr="00B2620A">
        <w:rPr>
          <w:sz w:val="20"/>
          <w:szCs w:val="20"/>
        </w:rPr>
        <w:t>on 5 July 1948</w:t>
      </w:r>
      <w:r>
        <w:rPr>
          <w:sz w:val="20"/>
          <w:szCs w:val="20"/>
        </w:rPr>
        <w:t>.</w:t>
      </w:r>
    </w:p>
    <w:p w14:paraId="5A1AC0E6" w14:textId="7ADACA97" w:rsidR="008F64CE" w:rsidRDefault="00F01805" w:rsidP="008F64CE">
      <w:pPr>
        <w:spacing w:after="200"/>
        <w:contextualSpacing w:val="0"/>
        <w:rPr>
          <w:sz w:val="20"/>
          <w:szCs w:val="20"/>
        </w:rPr>
      </w:pPr>
      <w:r>
        <w:rPr>
          <w:sz w:val="20"/>
          <w:szCs w:val="20"/>
        </w:rPr>
        <w:t>Today</w:t>
      </w:r>
      <w:r w:rsidR="008F64CE">
        <w:rPr>
          <w:sz w:val="20"/>
          <w:szCs w:val="20"/>
        </w:rPr>
        <w:t xml:space="preserve"> t</w:t>
      </w:r>
      <w:r w:rsidR="008F64CE" w:rsidRPr="002A616C">
        <w:rPr>
          <w:sz w:val="20"/>
          <w:szCs w:val="20"/>
        </w:rPr>
        <w:t xml:space="preserve">he NHS </w:t>
      </w:r>
      <w:r w:rsidR="008F64CE">
        <w:rPr>
          <w:sz w:val="20"/>
          <w:szCs w:val="20"/>
        </w:rPr>
        <w:t>is said to outperform</w:t>
      </w:r>
      <w:r w:rsidR="008F64CE" w:rsidRPr="002A616C">
        <w:rPr>
          <w:sz w:val="20"/>
          <w:szCs w:val="20"/>
        </w:rPr>
        <w:t xml:space="preserve"> other </w:t>
      </w:r>
      <w:r w:rsidR="008F64CE">
        <w:rPr>
          <w:sz w:val="20"/>
          <w:szCs w:val="20"/>
        </w:rPr>
        <w:t xml:space="preserve">international health </w:t>
      </w:r>
      <w:r w:rsidR="008F64CE" w:rsidRPr="002A616C">
        <w:rPr>
          <w:sz w:val="20"/>
          <w:szCs w:val="20"/>
        </w:rPr>
        <w:t>systems</w:t>
      </w:r>
      <w:r w:rsidR="008F64CE">
        <w:rPr>
          <w:sz w:val="20"/>
          <w:szCs w:val="20"/>
        </w:rPr>
        <w:t xml:space="preserve">, thanks to </w:t>
      </w:r>
      <w:r w:rsidR="008F64CE" w:rsidRPr="002A616C">
        <w:rPr>
          <w:sz w:val="20"/>
          <w:szCs w:val="20"/>
        </w:rPr>
        <w:t>its cost effectiveness and accessibility to all</w:t>
      </w:r>
      <w:r w:rsidR="008F64CE">
        <w:rPr>
          <w:sz w:val="20"/>
          <w:szCs w:val="20"/>
        </w:rPr>
        <w:t>.</w:t>
      </w:r>
      <w:r w:rsidR="008F64CE" w:rsidRPr="002A616C">
        <w:rPr>
          <w:sz w:val="20"/>
          <w:szCs w:val="20"/>
        </w:rPr>
        <w:t xml:space="preserve"> </w:t>
      </w:r>
      <w:r w:rsidR="008F64CE">
        <w:rPr>
          <w:sz w:val="20"/>
          <w:szCs w:val="20"/>
        </w:rPr>
        <w:t>T</w:t>
      </w:r>
      <w:r w:rsidR="008F64CE" w:rsidRPr="002A616C">
        <w:rPr>
          <w:sz w:val="20"/>
          <w:szCs w:val="20"/>
        </w:rPr>
        <w:t>h</w:t>
      </w:r>
      <w:r w:rsidR="008F64CE">
        <w:rPr>
          <w:sz w:val="20"/>
          <w:szCs w:val="20"/>
        </w:rPr>
        <w:t>is is</w:t>
      </w:r>
      <w:r w:rsidR="008F64CE" w:rsidRPr="002A616C">
        <w:rPr>
          <w:sz w:val="20"/>
          <w:szCs w:val="20"/>
        </w:rPr>
        <w:t xml:space="preserve"> to be celebrated</w:t>
      </w:r>
      <w:r w:rsidR="008F64CE">
        <w:rPr>
          <w:sz w:val="20"/>
          <w:szCs w:val="20"/>
        </w:rPr>
        <w:t>, ye</w:t>
      </w:r>
      <w:r w:rsidR="008F64CE" w:rsidRPr="002A616C">
        <w:rPr>
          <w:sz w:val="20"/>
          <w:szCs w:val="20"/>
        </w:rPr>
        <w:t xml:space="preserve">t </w:t>
      </w:r>
      <w:r w:rsidR="008F64CE">
        <w:rPr>
          <w:sz w:val="20"/>
          <w:szCs w:val="20"/>
        </w:rPr>
        <w:t>more</w:t>
      </w:r>
      <w:r w:rsidR="008F64CE" w:rsidRPr="002A616C">
        <w:rPr>
          <w:sz w:val="20"/>
          <w:szCs w:val="20"/>
        </w:rPr>
        <w:t xml:space="preserve"> improvement </w:t>
      </w:r>
      <w:r w:rsidR="008F64CE">
        <w:rPr>
          <w:sz w:val="20"/>
          <w:szCs w:val="20"/>
        </w:rPr>
        <w:t>is needed: “</w:t>
      </w:r>
      <w:r w:rsidR="008F64CE">
        <w:rPr>
          <w:rFonts w:cs="Berlingske Serif Text Light"/>
          <w:color w:val="000000"/>
          <w:sz w:val="20"/>
          <w:szCs w:val="20"/>
        </w:rPr>
        <w:t>the U.K. achieves superior performance compared to other countries in all areas except Health Care Outcomes, where it ranks 10th despite experiencing the fastest reduction in deaths amenable to health care in the past decade</w:t>
      </w:r>
      <w:r w:rsidR="008F64CE">
        <w:rPr>
          <w:sz w:val="20"/>
          <w:szCs w:val="20"/>
        </w:rPr>
        <w:t>” (see Appendix).</w:t>
      </w:r>
      <w:r w:rsidR="008F64CE">
        <w:rPr>
          <w:rStyle w:val="EndnoteReference"/>
          <w:sz w:val="20"/>
          <w:szCs w:val="20"/>
        </w:rPr>
        <w:endnoteReference w:id="2"/>
      </w:r>
      <w:r w:rsidR="008F64CE">
        <w:rPr>
          <w:sz w:val="20"/>
          <w:szCs w:val="20"/>
        </w:rPr>
        <w:t xml:space="preserve"> </w:t>
      </w:r>
      <w:r w:rsidR="003D4DAE">
        <w:rPr>
          <w:sz w:val="20"/>
          <w:szCs w:val="20"/>
        </w:rPr>
        <w:t>Yet, c</w:t>
      </w:r>
      <w:r w:rsidR="003D4DAE" w:rsidRPr="003D4DAE">
        <w:rPr>
          <w:sz w:val="20"/>
          <w:szCs w:val="20"/>
        </w:rPr>
        <w:t xml:space="preserve">ompared to the average for Europe, </w:t>
      </w:r>
      <w:r w:rsidR="00455A70">
        <w:rPr>
          <w:sz w:val="20"/>
          <w:szCs w:val="20"/>
        </w:rPr>
        <w:t xml:space="preserve">cancer survival rates are lower in </w:t>
      </w:r>
      <w:r w:rsidR="003D4DAE" w:rsidRPr="003D4DAE">
        <w:rPr>
          <w:sz w:val="20"/>
          <w:szCs w:val="20"/>
        </w:rPr>
        <w:t xml:space="preserve">the </w:t>
      </w:r>
      <w:r w:rsidR="00455A70">
        <w:rPr>
          <w:sz w:val="20"/>
          <w:szCs w:val="20"/>
        </w:rPr>
        <w:t>UK for all types of</w:t>
      </w:r>
      <w:r w:rsidR="003D4DAE" w:rsidRPr="003D4DAE">
        <w:rPr>
          <w:sz w:val="20"/>
          <w:szCs w:val="20"/>
        </w:rPr>
        <w:t xml:space="preserve"> ca</w:t>
      </w:r>
      <w:r w:rsidR="00455A70">
        <w:rPr>
          <w:sz w:val="20"/>
          <w:szCs w:val="20"/>
        </w:rPr>
        <w:t>ncer—i</w:t>
      </w:r>
      <w:r w:rsidR="00455A70" w:rsidRPr="003D4DAE">
        <w:rPr>
          <w:sz w:val="20"/>
          <w:szCs w:val="20"/>
        </w:rPr>
        <w:t>ncluding bowel, lung, breast, ovarian, prostate and kidney cancer</w:t>
      </w:r>
      <w:r w:rsidR="00455A70">
        <w:rPr>
          <w:sz w:val="20"/>
          <w:szCs w:val="20"/>
        </w:rPr>
        <w:t>—except for skin melanomas</w:t>
      </w:r>
      <w:r w:rsidR="003D4DAE" w:rsidRPr="003D4DAE">
        <w:rPr>
          <w:sz w:val="20"/>
          <w:szCs w:val="20"/>
        </w:rPr>
        <w:t>.</w:t>
      </w:r>
      <w:r w:rsidR="00455A70">
        <w:rPr>
          <w:rStyle w:val="EndnoteReference"/>
          <w:sz w:val="20"/>
          <w:szCs w:val="20"/>
        </w:rPr>
        <w:endnoteReference w:id="3"/>
      </w:r>
    </w:p>
    <w:p w14:paraId="4F6718F6" w14:textId="77777777" w:rsidR="008F64CE" w:rsidRDefault="008F64CE" w:rsidP="008F64CE">
      <w:pPr>
        <w:spacing w:after="200"/>
        <w:contextualSpacing w:val="0"/>
        <w:rPr>
          <w:sz w:val="20"/>
          <w:szCs w:val="20"/>
        </w:rPr>
      </w:pPr>
      <w:r w:rsidRPr="003F4112">
        <w:rPr>
          <w:b/>
          <w:sz w:val="20"/>
          <w:szCs w:val="20"/>
        </w:rPr>
        <w:t>The Challenge</w:t>
      </w:r>
    </w:p>
    <w:p w14:paraId="6D350E6E" w14:textId="689D1083" w:rsidR="00704DBB" w:rsidRDefault="00704DBB" w:rsidP="00FD7A86">
      <w:pPr>
        <w:spacing w:after="200"/>
        <w:contextualSpacing w:val="0"/>
        <w:rPr>
          <w:sz w:val="20"/>
          <w:szCs w:val="20"/>
        </w:rPr>
      </w:pPr>
      <w:r>
        <w:rPr>
          <w:sz w:val="20"/>
          <w:szCs w:val="20"/>
        </w:rPr>
        <w:t>More money is being put into the NHS than ever before, yet the population is growing, health costs are constantly increasing, more expensive treatments are continually becoming available, problems such as dementia and diabetes are becoming increasingly widespread, and local council</w:t>
      </w:r>
      <w:r w:rsidR="00CB71EB">
        <w:rPr>
          <w:sz w:val="20"/>
          <w:szCs w:val="20"/>
        </w:rPr>
        <w:t xml:space="preserve"> </w:t>
      </w:r>
      <w:r>
        <w:rPr>
          <w:sz w:val="20"/>
          <w:szCs w:val="20"/>
        </w:rPr>
        <w:t>budget</w:t>
      </w:r>
      <w:r w:rsidR="008919D4">
        <w:rPr>
          <w:sz w:val="20"/>
          <w:szCs w:val="20"/>
        </w:rPr>
        <w:t>s</w:t>
      </w:r>
      <w:r w:rsidR="00CB71EB">
        <w:rPr>
          <w:sz w:val="20"/>
          <w:szCs w:val="20"/>
        </w:rPr>
        <w:t xml:space="preserve"> remain under pressure</w:t>
      </w:r>
      <w:r>
        <w:rPr>
          <w:sz w:val="20"/>
          <w:szCs w:val="20"/>
        </w:rPr>
        <w:t>.</w:t>
      </w:r>
      <w:r w:rsidR="00F01805">
        <w:rPr>
          <w:sz w:val="20"/>
          <w:szCs w:val="20"/>
        </w:rPr>
        <w:t xml:space="preserve"> Meanwhile our valued NHS staff have never worked harder under greater pressure.</w:t>
      </w:r>
    </w:p>
    <w:p w14:paraId="1E93BF2F" w14:textId="77777777" w:rsidR="00B1653B" w:rsidRDefault="00B1653B" w:rsidP="00B1653B">
      <w:pPr>
        <w:spacing w:after="200"/>
        <w:contextualSpacing w:val="0"/>
        <w:rPr>
          <w:sz w:val="20"/>
          <w:szCs w:val="20"/>
        </w:rPr>
      </w:pPr>
      <w:bookmarkStart w:id="1" w:name="_GoBack"/>
      <w:r>
        <w:rPr>
          <w:sz w:val="20"/>
          <w:szCs w:val="20"/>
        </w:rPr>
        <w:t xml:space="preserve">These challenges are felt the world over, by all countries. </w:t>
      </w:r>
      <w:r w:rsidRPr="00B72F1E">
        <w:rPr>
          <w:sz w:val="20"/>
          <w:szCs w:val="20"/>
        </w:rPr>
        <w:t xml:space="preserve">An ageing society means that we need to reach a longer-term sustainable settlement for </w:t>
      </w:r>
      <w:r>
        <w:rPr>
          <w:sz w:val="20"/>
          <w:szCs w:val="20"/>
        </w:rPr>
        <w:t xml:space="preserve">health and </w:t>
      </w:r>
      <w:r w:rsidRPr="00B72F1E">
        <w:rPr>
          <w:sz w:val="20"/>
          <w:szCs w:val="20"/>
        </w:rPr>
        <w:t>social care</w:t>
      </w:r>
      <w:r>
        <w:rPr>
          <w:sz w:val="20"/>
          <w:szCs w:val="20"/>
        </w:rPr>
        <w:t xml:space="preserve">—both </w:t>
      </w:r>
      <w:r w:rsidRPr="00B1653B">
        <w:rPr>
          <w:spacing w:val="-4"/>
          <w:sz w:val="20"/>
          <w:szCs w:val="20"/>
        </w:rPr>
        <w:t>in terms of more funding and driving up the quality of services. This is why the Government</w:t>
      </w:r>
      <w:r>
        <w:rPr>
          <w:sz w:val="20"/>
          <w:szCs w:val="20"/>
        </w:rPr>
        <w:t xml:space="preserve"> has announced a long-</w:t>
      </w:r>
      <w:r w:rsidRPr="00F01805">
        <w:rPr>
          <w:sz w:val="20"/>
          <w:szCs w:val="20"/>
        </w:rPr>
        <w:t xml:space="preserve">term funding plan </w:t>
      </w:r>
      <w:r>
        <w:rPr>
          <w:sz w:val="20"/>
          <w:szCs w:val="20"/>
        </w:rPr>
        <w:t>for the NHS and is committed</w:t>
      </w:r>
      <w:r w:rsidRPr="00B72F1E">
        <w:rPr>
          <w:sz w:val="20"/>
          <w:szCs w:val="20"/>
        </w:rPr>
        <w:t xml:space="preserve"> to publishing a Green Paper by </w:t>
      </w:r>
      <w:r>
        <w:rPr>
          <w:sz w:val="20"/>
          <w:szCs w:val="20"/>
        </w:rPr>
        <w:t xml:space="preserve">the summer </w:t>
      </w:r>
      <w:r w:rsidRPr="00B72F1E">
        <w:rPr>
          <w:sz w:val="20"/>
          <w:szCs w:val="20"/>
        </w:rPr>
        <w:t xml:space="preserve">setting out its proposals for consultation </w:t>
      </w:r>
      <w:r>
        <w:rPr>
          <w:sz w:val="20"/>
          <w:szCs w:val="20"/>
        </w:rPr>
        <w:t xml:space="preserve">and </w:t>
      </w:r>
      <w:r w:rsidRPr="00B72F1E">
        <w:rPr>
          <w:sz w:val="20"/>
          <w:szCs w:val="20"/>
        </w:rPr>
        <w:t>reform.</w:t>
      </w:r>
      <w:r>
        <w:rPr>
          <w:sz w:val="20"/>
          <w:szCs w:val="20"/>
        </w:rPr>
        <w:t xml:space="preserve"> </w:t>
      </w:r>
    </w:p>
    <w:bookmarkEnd w:id="1"/>
    <w:p w14:paraId="251A3B8D" w14:textId="77777777" w:rsidR="00B1653B" w:rsidRDefault="00B1653B" w:rsidP="00B1653B">
      <w:pPr>
        <w:spacing w:after="200"/>
        <w:contextualSpacing w:val="0"/>
        <w:rPr>
          <w:sz w:val="20"/>
          <w:szCs w:val="20"/>
        </w:rPr>
      </w:pPr>
      <w:r>
        <w:rPr>
          <w:sz w:val="20"/>
          <w:szCs w:val="20"/>
        </w:rPr>
        <w:t>On the NHS, t</w:t>
      </w:r>
      <w:r w:rsidRPr="00B72F1E">
        <w:rPr>
          <w:sz w:val="20"/>
          <w:szCs w:val="20"/>
        </w:rPr>
        <w:t xml:space="preserve">he Prime Minister </w:t>
      </w:r>
      <w:r>
        <w:rPr>
          <w:sz w:val="20"/>
          <w:szCs w:val="20"/>
        </w:rPr>
        <w:t>said</w:t>
      </w:r>
      <w:r w:rsidRPr="00B72F1E">
        <w:rPr>
          <w:sz w:val="20"/>
          <w:szCs w:val="20"/>
        </w:rPr>
        <w:t xml:space="preserve"> that </w:t>
      </w:r>
      <w:r>
        <w:rPr>
          <w:sz w:val="20"/>
          <w:szCs w:val="20"/>
        </w:rPr>
        <w:t>“</w:t>
      </w:r>
      <w:r w:rsidRPr="004731A8">
        <w:rPr>
          <w:sz w:val="20"/>
          <w:szCs w:val="20"/>
        </w:rPr>
        <w:t>We have to recognise for the NHS to plan and manage effectively, we need to get away from the annual top-ups to the budget we have seen. We do need to hav</w:t>
      </w:r>
      <w:r>
        <w:rPr>
          <w:sz w:val="20"/>
          <w:szCs w:val="20"/>
        </w:rPr>
        <w:t xml:space="preserve">e a sustainable long-term plan.” </w:t>
      </w:r>
      <w:r w:rsidRPr="00455A70">
        <w:rPr>
          <w:sz w:val="20"/>
          <w:szCs w:val="20"/>
        </w:rPr>
        <w:t xml:space="preserve">The Government will </w:t>
      </w:r>
      <w:r>
        <w:rPr>
          <w:sz w:val="20"/>
          <w:szCs w:val="20"/>
        </w:rPr>
        <w:t xml:space="preserve">therefore </w:t>
      </w:r>
      <w:r w:rsidRPr="00455A70">
        <w:rPr>
          <w:sz w:val="20"/>
          <w:szCs w:val="20"/>
        </w:rPr>
        <w:t xml:space="preserve">provide a multi-year funding settlement </w:t>
      </w:r>
      <w:r>
        <w:rPr>
          <w:sz w:val="20"/>
          <w:szCs w:val="20"/>
        </w:rPr>
        <w:t>“</w:t>
      </w:r>
      <w:r w:rsidRPr="00455A70">
        <w:rPr>
          <w:sz w:val="20"/>
          <w:szCs w:val="20"/>
        </w:rPr>
        <w:t>to ensure that the NHS can cope with rising demand.</w:t>
      </w:r>
      <w:r>
        <w:rPr>
          <w:sz w:val="20"/>
          <w:szCs w:val="20"/>
        </w:rPr>
        <w:t>”</w:t>
      </w:r>
      <w:r>
        <w:rPr>
          <w:rStyle w:val="EndnoteReference"/>
          <w:sz w:val="20"/>
          <w:szCs w:val="20"/>
        </w:rPr>
        <w:endnoteReference w:id="4"/>
      </w:r>
    </w:p>
    <w:p w14:paraId="3ABB8D22" w14:textId="358DC1B7" w:rsidR="008F64CE" w:rsidRPr="004731A8" w:rsidRDefault="00B1653B" w:rsidP="00B1653B">
      <w:pPr>
        <w:spacing w:after="200"/>
        <w:contextualSpacing w:val="0"/>
        <w:rPr>
          <w:sz w:val="20"/>
          <w:szCs w:val="20"/>
        </w:rPr>
      </w:pPr>
      <w:r>
        <w:rPr>
          <w:sz w:val="20"/>
          <w:szCs w:val="20"/>
        </w:rPr>
        <w:t>On social care, t</w:t>
      </w:r>
      <w:r w:rsidRPr="00B72F1E">
        <w:rPr>
          <w:sz w:val="20"/>
          <w:szCs w:val="20"/>
        </w:rPr>
        <w:t>he Prime Minister has</w:t>
      </w:r>
      <w:r>
        <w:rPr>
          <w:sz w:val="20"/>
          <w:szCs w:val="20"/>
        </w:rPr>
        <w:t xml:space="preserve"> </w:t>
      </w:r>
      <w:r w:rsidRPr="00B72F1E">
        <w:rPr>
          <w:sz w:val="20"/>
          <w:szCs w:val="20"/>
        </w:rPr>
        <w:t xml:space="preserve">been clear that </w:t>
      </w:r>
      <w:r>
        <w:rPr>
          <w:sz w:val="20"/>
          <w:szCs w:val="20"/>
        </w:rPr>
        <w:t>the</w:t>
      </w:r>
      <w:r w:rsidRPr="00B72F1E">
        <w:rPr>
          <w:sz w:val="20"/>
          <w:szCs w:val="20"/>
        </w:rPr>
        <w:t xml:space="preserve"> </w:t>
      </w:r>
      <w:r>
        <w:rPr>
          <w:sz w:val="20"/>
          <w:szCs w:val="20"/>
        </w:rPr>
        <w:t>Green Paper</w:t>
      </w:r>
      <w:r w:rsidRPr="00B72F1E">
        <w:rPr>
          <w:sz w:val="20"/>
          <w:szCs w:val="20"/>
        </w:rPr>
        <w:t xml:space="preserve"> will include proposals to place a limit on the care costs individuals face.</w:t>
      </w:r>
      <w:r>
        <w:rPr>
          <w:sz w:val="20"/>
          <w:szCs w:val="20"/>
        </w:rPr>
        <w:t xml:space="preserve"> </w:t>
      </w:r>
      <w:r w:rsidRPr="00BE34F8">
        <w:rPr>
          <w:sz w:val="20"/>
          <w:szCs w:val="20"/>
          <w:lang w:val="en"/>
        </w:rPr>
        <w:t>The</w:t>
      </w:r>
      <w:r>
        <w:rPr>
          <w:sz w:val="20"/>
          <w:szCs w:val="20"/>
          <w:lang w:val="en"/>
        </w:rPr>
        <w:t xml:space="preserve"> Health Secretary has set out</w:t>
      </w:r>
      <w:r w:rsidRPr="00BE34F8">
        <w:rPr>
          <w:sz w:val="20"/>
          <w:szCs w:val="20"/>
          <w:lang w:val="en"/>
        </w:rPr>
        <w:t xml:space="preserve"> </w:t>
      </w:r>
      <w:r>
        <w:rPr>
          <w:sz w:val="20"/>
          <w:szCs w:val="20"/>
          <w:lang w:val="en"/>
        </w:rPr>
        <w:t>seven</w:t>
      </w:r>
      <w:r w:rsidRPr="00BE34F8">
        <w:rPr>
          <w:sz w:val="20"/>
          <w:szCs w:val="20"/>
          <w:lang w:val="en"/>
        </w:rPr>
        <w:t xml:space="preserve"> principles</w:t>
      </w:r>
      <w:r>
        <w:rPr>
          <w:sz w:val="20"/>
          <w:szCs w:val="20"/>
          <w:lang w:val="en"/>
        </w:rPr>
        <w:t xml:space="preserve"> for social care reform</w:t>
      </w:r>
      <w:proofErr w:type="gramStart"/>
      <w:r w:rsidR="008F64CE" w:rsidRPr="00BE34F8">
        <w:rPr>
          <w:sz w:val="20"/>
          <w:szCs w:val="20"/>
          <w:lang w:val="en"/>
        </w:rPr>
        <w:t>:</w:t>
      </w:r>
      <w:proofErr w:type="gramEnd"/>
      <w:r w:rsidR="008F64CE" w:rsidRPr="00BE34F8">
        <w:rPr>
          <w:sz w:val="20"/>
          <w:szCs w:val="20"/>
          <w:vertAlign w:val="superscript"/>
          <w:lang w:val="en"/>
        </w:rPr>
        <w:fldChar w:fldCharType="begin"/>
      </w:r>
      <w:r w:rsidR="008F64CE" w:rsidRPr="00BE34F8">
        <w:rPr>
          <w:sz w:val="20"/>
          <w:szCs w:val="20"/>
          <w:vertAlign w:val="superscript"/>
          <w:lang w:val="en"/>
        </w:rPr>
        <w:instrText xml:space="preserve"> NOTEREF _Ref514157184 \h </w:instrText>
      </w:r>
      <w:r w:rsidR="008F64CE">
        <w:rPr>
          <w:sz w:val="20"/>
          <w:szCs w:val="20"/>
          <w:vertAlign w:val="superscript"/>
          <w:lang w:val="en"/>
        </w:rPr>
        <w:instrText xml:space="preserve"> \* MERGEFORMAT </w:instrText>
      </w:r>
      <w:r w:rsidR="008F64CE" w:rsidRPr="00BE34F8">
        <w:rPr>
          <w:sz w:val="20"/>
          <w:szCs w:val="20"/>
          <w:vertAlign w:val="superscript"/>
          <w:lang w:val="en"/>
        </w:rPr>
      </w:r>
      <w:r w:rsidR="008F64CE" w:rsidRPr="00BE34F8">
        <w:rPr>
          <w:sz w:val="20"/>
          <w:szCs w:val="20"/>
          <w:vertAlign w:val="superscript"/>
          <w:lang w:val="en"/>
        </w:rPr>
        <w:fldChar w:fldCharType="separate"/>
      </w:r>
      <w:r w:rsidR="00EF11DC">
        <w:rPr>
          <w:sz w:val="20"/>
          <w:szCs w:val="20"/>
          <w:vertAlign w:val="superscript"/>
          <w:lang w:val="en"/>
        </w:rPr>
        <w:t>1</w:t>
      </w:r>
      <w:r w:rsidR="008F64CE" w:rsidRPr="00BE34F8">
        <w:rPr>
          <w:sz w:val="20"/>
          <w:szCs w:val="20"/>
          <w:vertAlign w:val="superscript"/>
          <w:lang w:val="en"/>
        </w:rPr>
        <w:fldChar w:fldCharType="end"/>
      </w:r>
    </w:p>
    <w:p w14:paraId="48221F0D" w14:textId="77777777" w:rsidR="008F64CE" w:rsidRPr="00BE34F8" w:rsidRDefault="008F64CE" w:rsidP="008F64CE">
      <w:pPr>
        <w:numPr>
          <w:ilvl w:val="0"/>
          <w:numId w:val="16"/>
        </w:numPr>
        <w:tabs>
          <w:tab w:val="clear" w:pos="720"/>
        </w:tabs>
        <w:spacing w:after="200"/>
        <w:ind w:left="360"/>
        <w:rPr>
          <w:sz w:val="20"/>
          <w:szCs w:val="20"/>
          <w:lang w:val="en"/>
        </w:rPr>
      </w:pPr>
      <w:r w:rsidRPr="00BE34F8">
        <w:rPr>
          <w:sz w:val="20"/>
          <w:szCs w:val="20"/>
          <w:lang w:val="en"/>
        </w:rPr>
        <w:t>quality and safety embedded in service provision</w:t>
      </w:r>
      <w:r>
        <w:rPr>
          <w:sz w:val="20"/>
          <w:szCs w:val="20"/>
          <w:lang w:val="en"/>
        </w:rPr>
        <w:t>;</w:t>
      </w:r>
    </w:p>
    <w:p w14:paraId="600E1D6C" w14:textId="77777777" w:rsidR="008F64CE" w:rsidRPr="00B2620A" w:rsidRDefault="008F64CE" w:rsidP="008F64CE">
      <w:pPr>
        <w:numPr>
          <w:ilvl w:val="0"/>
          <w:numId w:val="16"/>
        </w:numPr>
        <w:tabs>
          <w:tab w:val="clear" w:pos="720"/>
        </w:tabs>
        <w:spacing w:after="200"/>
        <w:ind w:left="360"/>
        <w:rPr>
          <w:spacing w:val="-2"/>
          <w:sz w:val="20"/>
          <w:szCs w:val="20"/>
          <w:lang w:val="en"/>
        </w:rPr>
      </w:pPr>
      <w:r w:rsidRPr="00B2620A">
        <w:rPr>
          <w:spacing w:val="-2"/>
          <w:sz w:val="20"/>
          <w:szCs w:val="20"/>
          <w:lang w:val="en"/>
        </w:rPr>
        <w:t>whole-person, integrated care with the NHS and social care systems operating as one;</w:t>
      </w:r>
    </w:p>
    <w:p w14:paraId="188BA110" w14:textId="77777777" w:rsidR="008F64CE" w:rsidRPr="00BE34F8" w:rsidRDefault="008F64CE" w:rsidP="008F64CE">
      <w:pPr>
        <w:numPr>
          <w:ilvl w:val="0"/>
          <w:numId w:val="16"/>
        </w:numPr>
        <w:tabs>
          <w:tab w:val="clear" w:pos="720"/>
        </w:tabs>
        <w:spacing w:after="200"/>
        <w:ind w:left="360"/>
        <w:rPr>
          <w:sz w:val="20"/>
          <w:szCs w:val="20"/>
          <w:lang w:val="en"/>
        </w:rPr>
      </w:pPr>
      <w:r w:rsidRPr="00BE34F8">
        <w:rPr>
          <w:sz w:val="20"/>
          <w:szCs w:val="20"/>
          <w:lang w:val="en"/>
        </w:rPr>
        <w:t>the highest possible control given to those receiving support</w:t>
      </w:r>
      <w:r>
        <w:rPr>
          <w:sz w:val="20"/>
          <w:szCs w:val="20"/>
          <w:lang w:val="en"/>
        </w:rPr>
        <w:t>;</w:t>
      </w:r>
    </w:p>
    <w:p w14:paraId="3FAE9AB6" w14:textId="77777777" w:rsidR="008F64CE" w:rsidRPr="00BE34F8" w:rsidRDefault="008F64CE" w:rsidP="008F64CE">
      <w:pPr>
        <w:numPr>
          <w:ilvl w:val="0"/>
          <w:numId w:val="16"/>
        </w:numPr>
        <w:tabs>
          <w:tab w:val="clear" w:pos="720"/>
        </w:tabs>
        <w:spacing w:after="200"/>
        <w:ind w:left="360"/>
        <w:rPr>
          <w:sz w:val="20"/>
          <w:szCs w:val="20"/>
          <w:lang w:val="en"/>
        </w:rPr>
      </w:pPr>
      <w:r w:rsidRPr="00BE34F8">
        <w:rPr>
          <w:sz w:val="20"/>
          <w:szCs w:val="20"/>
          <w:lang w:val="en"/>
        </w:rPr>
        <w:t>a valued workforce</w:t>
      </w:r>
      <w:r>
        <w:rPr>
          <w:sz w:val="20"/>
          <w:szCs w:val="20"/>
          <w:lang w:val="en"/>
        </w:rPr>
        <w:t>;</w:t>
      </w:r>
    </w:p>
    <w:p w14:paraId="2871FEED" w14:textId="77777777" w:rsidR="008F64CE" w:rsidRPr="00BE34F8" w:rsidRDefault="008F64CE" w:rsidP="008F64CE">
      <w:pPr>
        <w:numPr>
          <w:ilvl w:val="0"/>
          <w:numId w:val="16"/>
        </w:numPr>
        <w:tabs>
          <w:tab w:val="clear" w:pos="720"/>
        </w:tabs>
        <w:spacing w:after="200"/>
        <w:ind w:left="360"/>
        <w:rPr>
          <w:sz w:val="20"/>
          <w:szCs w:val="20"/>
          <w:lang w:val="en"/>
        </w:rPr>
      </w:pPr>
      <w:r w:rsidRPr="00BE34F8">
        <w:rPr>
          <w:sz w:val="20"/>
          <w:szCs w:val="20"/>
          <w:lang w:val="en"/>
        </w:rPr>
        <w:t xml:space="preserve">better practical support for families and </w:t>
      </w:r>
      <w:proofErr w:type="spellStart"/>
      <w:r w:rsidRPr="00BE34F8">
        <w:rPr>
          <w:sz w:val="20"/>
          <w:szCs w:val="20"/>
          <w:lang w:val="en"/>
        </w:rPr>
        <w:t>carers</w:t>
      </w:r>
      <w:proofErr w:type="spellEnd"/>
      <w:r>
        <w:rPr>
          <w:sz w:val="20"/>
          <w:szCs w:val="20"/>
          <w:lang w:val="en"/>
        </w:rPr>
        <w:t>;</w:t>
      </w:r>
    </w:p>
    <w:p w14:paraId="384D9686" w14:textId="77777777" w:rsidR="008F64CE" w:rsidRPr="00BE34F8" w:rsidRDefault="008F64CE" w:rsidP="008F64CE">
      <w:pPr>
        <w:numPr>
          <w:ilvl w:val="0"/>
          <w:numId w:val="16"/>
        </w:numPr>
        <w:tabs>
          <w:tab w:val="clear" w:pos="720"/>
        </w:tabs>
        <w:spacing w:after="200"/>
        <w:ind w:left="360"/>
        <w:rPr>
          <w:sz w:val="20"/>
          <w:szCs w:val="20"/>
          <w:lang w:val="en"/>
        </w:rPr>
      </w:pPr>
      <w:r w:rsidRPr="00BE34F8">
        <w:rPr>
          <w:sz w:val="20"/>
          <w:szCs w:val="20"/>
          <w:lang w:val="en"/>
        </w:rPr>
        <w:t>a sustainable funding model for social care supported by a diverse, vibrant and stable market</w:t>
      </w:r>
      <w:r>
        <w:rPr>
          <w:sz w:val="20"/>
          <w:szCs w:val="20"/>
          <w:lang w:val="en"/>
        </w:rPr>
        <w:t>;</w:t>
      </w:r>
    </w:p>
    <w:p w14:paraId="13947703" w14:textId="77777777" w:rsidR="008F64CE" w:rsidRPr="00BE34F8" w:rsidRDefault="008F64CE" w:rsidP="008F64CE">
      <w:pPr>
        <w:numPr>
          <w:ilvl w:val="0"/>
          <w:numId w:val="16"/>
        </w:numPr>
        <w:tabs>
          <w:tab w:val="clear" w:pos="720"/>
        </w:tabs>
        <w:spacing w:after="200"/>
        <w:ind w:left="360"/>
        <w:rPr>
          <w:sz w:val="20"/>
          <w:szCs w:val="20"/>
          <w:lang w:val="en"/>
        </w:rPr>
      </w:pPr>
      <w:proofErr w:type="gramStart"/>
      <w:r w:rsidRPr="00BE34F8">
        <w:rPr>
          <w:sz w:val="20"/>
          <w:szCs w:val="20"/>
          <w:lang w:val="en"/>
        </w:rPr>
        <w:t>greater</w:t>
      </w:r>
      <w:proofErr w:type="gramEnd"/>
      <w:r w:rsidRPr="00BE34F8">
        <w:rPr>
          <w:sz w:val="20"/>
          <w:szCs w:val="20"/>
          <w:lang w:val="en"/>
        </w:rPr>
        <w:t xml:space="preserve"> security for all – for those born or developing a care need early in life and for those entering old age who do not know what their future care needs may be</w:t>
      </w:r>
      <w:r>
        <w:rPr>
          <w:sz w:val="20"/>
          <w:szCs w:val="20"/>
          <w:lang w:val="en"/>
        </w:rPr>
        <w:t>.</w:t>
      </w:r>
    </w:p>
    <w:p w14:paraId="7E3759A2" w14:textId="77777777" w:rsidR="00EE167B" w:rsidRPr="00A15B92" w:rsidRDefault="00EE167B" w:rsidP="00EE167B">
      <w:pPr>
        <w:pStyle w:val="NormalWeb"/>
        <w:keepNext/>
        <w:spacing w:before="200" w:beforeAutospacing="0" w:after="200" w:afterAutospacing="0"/>
        <w:rPr>
          <w:rFonts w:ascii="Verdana" w:hAnsi="Verdana"/>
          <w:b/>
          <w:i/>
          <w:kern w:val="24"/>
          <w:sz w:val="20"/>
          <w:szCs w:val="20"/>
        </w:rPr>
      </w:pPr>
      <w:r>
        <w:rPr>
          <w:rFonts w:ascii="Verdana" w:hAnsi="Verdana"/>
          <w:b/>
          <w:kern w:val="24"/>
          <w:sz w:val="20"/>
          <w:szCs w:val="20"/>
        </w:rPr>
        <w:lastRenderedPageBreak/>
        <w:t>How Other Countries Fund Their Health &amp; Social Care</w:t>
      </w:r>
    </w:p>
    <w:p w14:paraId="53B370E8" w14:textId="750581CA" w:rsidR="00EE167B" w:rsidRPr="00A15B92" w:rsidRDefault="003D4DAE" w:rsidP="003D4DAE">
      <w:pPr>
        <w:pStyle w:val="NormalWeb"/>
        <w:keepNext/>
        <w:spacing w:before="0" w:beforeAutospacing="0" w:after="200" w:afterAutospacing="0"/>
        <w:rPr>
          <w:rFonts w:ascii="Verdana" w:hAnsi="Verdana"/>
          <w:kern w:val="24"/>
          <w:sz w:val="20"/>
          <w:szCs w:val="20"/>
        </w:rPr>
      </w:pPr>
      <w:r>
        <w:rPr>
          <w:rFonts w:ascii="Verdana" w:hAnsi="Verdana"/>
          <w:kern w:val="24"/>
          <w:sz w:val="20"/>
          <w:szCs w:val="20"/>
        </w:rPr>
        <w:t xml:space="preserve">Although the UK was the first, most western countries provide </w:t>
      </w:r>
      <w:r w:rsidR="00B1653B">
        <w:rPr>
          <w:rFonts w:ascii="Verdana" w:hAnsi="Verdana"/>
          <w:kern w:val="24"/>
          <w:sz w:val="20"/>
          <w:szCs w:val="20"/>
        </w:rPr>
        <w:t xml:space="preserve">some version of </w:t>
      </w:r>
      <w:r>
        <w:rPr>
          <w:rFonts w:ascii="Verdana" w:hAnsi="Verdana"/>
          <w:kern w:val="24"/>
          <w:sz w:val="20"/>
          <w:szCs w:val="20"/>
        </w:rPr>
        <w:t xml:space="preserve">universal healthcare cover, free at the point of use. </w:t>
      </w:r>
      <w:r w:rsidRPr="00A15B92">
        <w:rPr>
          <w:rFonts w:ascii="Verdana" w:hAnsi="Verdana"/>
          <w:kern w:val="24"/>
          <w:sz w:val="20"/>
          <w:szCs w:val="20"/>
        </w:rPr>
        <w:t xml:space="preserve">The NHS is unique </w:t>
      </w:r>
      <w:r>
        <w:rPr>
          <w:rFonts w:ascii="Verdana" w:hAnsi="Verdana"/>
          <w:kern w:val="24"/>
          <w:sz w:val="20"/>
          <w:szCs w:val="20"/>
        </w:rPr>
        <w:t>though</w:t>
      </w:r>
      <w:r w:rsidRPr="00A15B92">
        <w:rPr>
          <w:rFonts w:ascii="Verdana" w:hAnsi="Verdana"/>
          <w:kern w:val="24"/>
          <w:sz w:val="20"/>
          <w:szCs w:val="20"/>
        </w:rPr>
        <w:t xml:space="preserve"> </w:t>
      </w:r>
      <w:r w:rsidR="00EE167B" w:rsidRPr="00A15B92">
        <w:rPr>
          <w:rFonts w:ascii="Verdana" w:hAnsi="Verdana"/>
          <w:kern w:val="24"/>
          <w:sz w:val="20"/>
          <w:szCs w:val="20"/>
        </w:rPr>
        <w:t>in its low level of cost sharing. Of nine international health systems profiled by The Kings Fund, including universal systems that are considered comprehensive such as Sweden and France, all charge users fees.</w:t>
      </w:r>
      <w:r w:rsidR="00EE167B" w:rsidRPr="00FD7A86">
        <w:rPr>
          <w:rStyle w:val="EndnoteReference"/>
          <w:rFonts w:ascii="Verdana" w:hAnsi="Verdana"/>
          <w:kern w:val="24"/>
          <w:sz w:val="20"/>
          <w:szCs w:val="20"/>
        </w:rPr>
        <w:endnoteReference w:id="5"/>
      </w:r>
      <w:r w:rsidR="00EE167B" w:rsidRPr="00A15B92">
        <w:rPr>
          <w:rFonts w:ascii="Verdana" w:hAnsi="Verdana"/>
          <w:kern w:val="24"/>
          <w:sz w:val="20"/>
          <w:szCs w:val="20"/>
        </w:rPr>
        <w:t xml:space="preserve"> These include co-payments for each visit to a health professional, a per day charge for hospital stays, prescription co-pays, deductibles or coinsurance whereby individuals cover a set proportion of their health care costs. In addition to raising revenue, user charges </w:t>
      </w:r>
      <w:r>
        <w:rPr>
          <w:rFonts w:ascii="Verdana" w:hAnsi="Verdana"/>
          <w:kern w:val="24"/>
          <w:sz w:val="20"/>
          <w:szCs w:val="20"/>
        </w:rPr>
        <w:t>in other countries</w:t>
      </w:r>
      <w:r w:rsidRPr="00A15B92">
        <w:rPr>
          <w:rFonts w:ascii="Verdana" w:hAnsi="Verdana"/>
          <w:kern w:val="24"/>
          <w:sz w:val="20"/>
          <w:szCs w:val="20"/>
        </w:rPr>
        <w:t xml:space="preserve"> </w:t>
      </w:r>
      <w:r w:rsidR="00EE167B" w:rsidRPr="00A15B92">
        <w:rPr>
          <w:rFonts w:ascii="Verdana" w:hAnsi="Verdana"/>
          <w:kern w:val="24"/>
          <w:sz w:val="20"/>
          <w:szCs w:val="20"/>
        </w:rPr>
        <w:t>can be used to manage levels of demand, the location of care or choice of treatment/drug.</w:t>
      </w:r>
    </w:p>
    <w:p w14:paraId="41A669E2" w14:textId="77777777" w:rsidR="008F64CE" w:rsidRPr="00476F22" w:rsidRDefault="008F64CE" w:rsidP="00704DBB">
      <w:pPr>
        <w:pStyle w:val="NormalWeb"/>
        <w:keepNext/>
        <w:pBdr>
          <w:top w:val="single" w:sz="4" w:space="1" w:color="auto"/>
          <w:left w:val="single" w:sz="4" w:space="4" w:color="auto"/>
          <w:bottom w:val="single" w:sz="4" w:space="1" w:color="auto"/>
          <w:right w:val="single" w:sz="4" w:space="4" w:color="auto"/>
        </w:pBdr>
        <w:spacing w:before="200" w:beforeAutospacing="0" w:after="200" w:afterAutospacing="0"/>
        <w:rPr>
          <w:rFonts w:ascii="Verdana" w:hAnsi="Verdana"/>
          <w:b/>
          <w:kern w:val="24"/>
          <w:sz w:val="20"/>
          <w:szCs w:val="20"/>
        </w:rPr>
      </w:pPr>
      <w:r w:rsidRPr="00476F22">
        <w:rPr>
          <w:rFonts w:ascii="Verdana" w:hAnsi="Verdana"/>
          <w:b/>
          <w:kern w:val="24"/>
          <w:sz w:val="20"/>
          <w:szCs w:val="20"/>
        </w:rPr>
        <w:t>Questions for discussion</w:t>
      </w:r>
    </w:p>
    <w:p w14:paraId="2838DAFF" w14:textId="77777777" w:rsidR="008F64CE" w:rsidRDefault="008F64CE" w:rsidP="008F64CE">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rPr>
          <w:rFonts w:ascii="Verdana" w:hAnsi="Verdana"/>
          <w:sz w:val="20"/>
          <w:szCs w:val="20"/>
        </w:rPr>
      </w:pPr>
      <w:r>
        <w:rPr>
          <w:rFonts w:ascii="Verdana" w:hAnsi="Verdana"/>
          <w:sz w:val="20"/>
          <w:szCs w:val="20"/>
        </w:rPr>
        <w:t>How has your experience of access and care in the NHS changed in recent years?</w:t>
      </w:r>
    </w:p>
    <w:p w14:paraId="07AAD455" w14:textId="1646DAC4" w:rsidR="00E04F80" w:rsidRDefault="00E04F80" w:rsidP="00E04F80">
      <w:pPr>
        <w:pStyle w:val="NormalWeb"/>
        <w:keepNext/>
        <w:numPr>
          <w:ilvl w:val="0"/>
          <w:numId w:val="2"/>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E04F80">
        <w:rPr>
          <w:rFonts w:ascii="Verdana" w:hAnsi="Verdana"/>
          <w:sz w:val="20"/>
          <w:szCs w:val="20"/>
        </w:rPr>
        <w:t>Given the profoundly different landscape of 21</w:t>
      </w:r>
      <w:r w:rsidRPr="00E04F80">
        <w:rPr>
          <w:rFonts w:ascii="Verdana" w:hAnsi="Verdana"/>
          <w:sz w:val="20"/>
          <w:szCs w:val="20"/>
          <w:vertAlign w:val="superscript"/>
        </w:rPr>
        <w:t>st</w:t>
      </w:r>
      <w:r>
        <w:rPr>
          <w:rFonts w:ascii="Verdana" w:hAnsi="Verdana"/>
          <w:sz w:val="20"/>
          <w:szCs w:val="20"/>
        </w:rPr>
        <w:t>-</w:t>
      </w:r>
      <w:r w:rsidRPr="00E04F80">
        <w:rPr>
          <w:rFonts w:ascii="Verdana" w:hAnsi="Verdana"/>
          <w:sz w:val="20"/>
          <w:szCs w:val="20"/>
        </w:rPr>
        <w:t>century healthcare compared to when the NHS was founded 70 years ago, what should the role of the state be?</w:t>
      </w:r>
    </w:p>
    <w:p w14:paraId="16F6C346" w14:textId="77777777" w:rsidR="00ED79EF" w:rsidRPr="00476F22" w:rsidRDefault="008F64CE" w:rsidP="00ED79EF">
      <w:pPr>
        <w:pStyle w:val="NormalWeb"/>
        <w:keepNext/>
        <w:numPr>
          <w:ilvl w:val="0"/>
          <w:numId w:val="2"/>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476F22">
        <w:rPr>
          <w:rFonts w:ascii="Verdana" w:hAnsi="Verdana"/>
          <w:sz w:val="20"/>
          <w:szCs w:val="20"/>
        </w:rPr>
        <w:t>What more could be done to support individuals and families to take more control of their own health and wellbeing?</w:t>
      </w:r>
      <w:r>
        <w:rPr>
          <w:rFonts w:ascii="Verdana" w:hAnsi="Verdana"/>
          <w:sz w:val="20"/>
          <w:szCs w:val="20"/>
        </w:rPr>
        <w:t xml:space="preserve"> </w:t>
      </w:r>
      <w:r w:rsidR="00ED79EF">
        <w:rPr>
          <w:rFonts w:ascii="Verdana" w:hAnsi="Verdana"/>
          <w:sz w:val="20"/>
          <w:szCs w:val="20"/>
        </w:rPr>
        <w:t>H</w:t>
      </w:r>
      <w:r w:rsidR="00ED79EF" w:rsidRPr="00443E2F">
        <w:rPr>
          <w:rFonts w:ascii="Verdana" w:hAnsi="Verdana"/>
          <w:sz w:val="20"/>
          <w:szCs w:val="20"/>
        </w:rPr>
        <w:t xml:space="preserve">ow </w:t>
      </w:r>
      <w:r w:rsidR="00ED79EF">
        <w:rPr>
          <w:rFonts w:ascii="Verdana" w:hAnsi="Verdana"/>
          <w:sz w:val="20"/>
          <w:szCs w:val="20"/>
        </w:rPr>
        <w:t>might</w:t>
      </w:r>
      <w:r w:rsidR="00ED79EF" w:rsidRPr="00443E2F">
        <w:rPr>
          <w:rFonts w:ascii="Verdana" w:hAnsi="Verdana"/>
          <w:sz w:val="20"/>
          <w:szCs w:val="20"/>
        </w:rPr>
        <w:t xml:space="preserve"> we shift from a system based on treatment to prevention of disease?</w:t>
      </w:r>
    </w:p>
    <w:p w14:paraId="1CC8AF0A" w14:textId="5823BC7D" w:rsidR="008F64CE" w:rsidRPr="00476F22" w:rsidRDefault="008F64CE" w:rsidP="008F64CE">
      <w:pPr>
        <w:pStyle w:val="NormalWeb"/>
        <w:keepNext/>
        <w:numPr>
          <w:ilvl w:val="0"/>
          <w:numId w:val="2"/>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D6713A">
        <w:rPr>
          <w:rFonts w:ascii="Verdana" w:hAnsi="Verdana"/>
          <w:sz w:val="20"/>
          <w:szCs w:val="20"/>
        </w:rPr>
        <w:t xml:space="preserve">How </w:t>
      </w:r>
      <w:r>
        <w:rPr>
          <w:rFonts w:ascii="Verdana" w:hAnsi="Verdana"/>
          <w:sz w:val="20"/>
          <w:szCs w:val="20"/>
        </w:rPr>
        <w:t>might</w:t>
      </w:r>
      <w:r w:rsidRPr="00D6713A">
        <w:rPr>
          <w:rFonts w:ascii="Verdana" w:hAnsi="Verdana"/>
          <w:sz w:val="20"/>
          <w:szCs w:val="20"/>
        </w:rPr>
        <w:t xml:space="preserve"> </w:t>
      </w:r>
      <w:r>
        <w:rPr>
          <w:rFonts w:ascii="Verdana" w:hAnsi="Verdana"/>
          <w:sz w:val="20"/>
          <w:szCs w:val="20"/>
        </w:rPr>
        <w:t>we</w:t>
      </w:r>
      <w:r w:rsidRPr="00D6713A">
        <w:rPr>
          <w:rFonts w:ascii="Verdana" w:hAnsi="Verdana"/>
          <w:sz w:val="20"/>
          <w:szCs w:val="20"/>
        </w:rPr>
        <w:t xml:space="preserve"> help people to use the NHS </w:t>
      </w:r>
      <w:r w:rsidR="003D4DAE">
        <w:rPr>
          <w:rFonts w:ascii="Verdana" w:hAnsi="Verdana"/>
          <w:sz w:val="20"/>
          <w:szCs w:val="20"/>
        </w:rPr>
        <w:t>responsib</w:t>
      </w:r>
      <w:r w:rsidRPr="00D6713A">
        <w:rPr>
          <w:rFonts w:ascii="Verdana" w:hAnsi="Verdana"/>
          <w:sz w:val="20"/>
          <w:szCs w:val="20"/>
        </w:rPr>
        <w:t>ly</w:t>
      </w:r>
      <w:r>
        <w:rPr>
          <w:rFonts w:ascii="Verdana" w:hAnsi="Verdana"/>
          <w:sz w:val="20"/>
          <w:szCs w:val="20"/>
        </w:rPr>
        <w:t xml:space="preserve">, e.g. </w:t>
      </w:r>
      <w:r w:rsidRPr="00D6713A">
        <w:rPr>
          <w:rFonts w:ascii="Verdana" w:hAnsi="Verdana"/>
          <w:sz w:val="20"/>
          <w:szCs w:val="20"/>
        </w:rPr>
        <w:t>not attending A&amp;E fo</w:t>
      </w:r>
      <w:r>
        <w:rPr>
          <w:rFonts w:ascii="Verdana" w:hAnsi="Verdana"/>
          <w:sz w:val="20"/>
          <w:szCs w:val="20"/>
        </w:rPr>
        <w:t xml:space="preserve">r issues that a GP or pharmacy can </w:t>
      </w:r>
      <w:r w:rsidR="003D4DAE">
        <w:rPr>
          <w:rFonts w:ascii="Verdana" w:hAnsi="Verdana"/>
          <w:sz w:val="20"/>
          <w:szCs w:val="20"/>
        </w:rPr>
        <w:t xml:space="preserve">clearly </w:t>
      </w:r>
      <w:r>
        <w:rPr>
          <w:rFonts w:ascii="Verdana" w:hAnsi="Verdana"/>
          <w:sz w:val="20"/>
          <w:szCs w:val="20"/>
        </w:rPr>
        <w:t xml:space="preserve">resolve? How might we reduce the costs associated with the 1-in-15 </w:t>
      </w:r>
      <w:r w:rsidRPr="00CE2CC5">
        <w:rPr>
          <w:rFonts w:ascii="Verdana" w:hAnsi="Verdana"/>
          <w:sz w:val="20"/>
          <w:szCs w:val="20"/>
        </w:rPr>
        <w:t xml:space="preserve">patients </w:t>
      </w:r>
      <w:r>
        <w:rPr>
          <w:rFonts w:ascii="Verdana" w:hAnsi="Verdana"/>
          <w:sz w:val="20"/>
          <w:szCs w:val="20"/>
        </w:rPr>
        <w:t>who miss their appointments</w:t>
      </w:r>
      <w:r w:rsidRPr="00D6713A">
        <w:rPr>
          <w:rFonts w:ascii="Verdana" w:hAnsi="Verdana"/>
          <w:sz w:val="20"/>
          <w:szCs w:val="20"/>
        </w:rPr>
        <w:t>?</w:t>
      </w:r>
    </w:p>
    <w:p w14:paraId="21A19665" w14:textId="77777777" w:rsidR="00ED79EF" w:rsidRPr="00476F22" w:rsidRDefault="00ED79EF" w:rsidP="00ED79EF">
      <w:pPr>
        <w:pStyle w:val="NormalWeb"/>
        <w:keepNext/>
        <w:numPr>
          <w:ilvl w:val="0"/>
          <w:numId w:val="2"/>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476F22">
        <w:rPr>
          <w:rFonts w:ascii="Verdana" w:hAnsi="Verdana"/>
          <w:sz w:val="20"/>
          <w:szCs w:val="20"/>
        </w:rPr>
        <w:t xml:space="preserve">How could we </w:t>
      </w:r>
      <w:r>
        <w:rPr>
          <w:rFonts w:ascii="Verdana" w:hAnsi="Verdana"/>
          <w:sz w:val="20"/>
          <w:szCs w:val="20"/>
        </w:rPr>
        <w:t xml:space="preserve">further </w:t>
      </w:r>
      <w:r w:rsidRPr="00476F22">
        <w:rPr>
          <w:rFonts w:ascii="Verdana" w:hAnsi="Verdana"/>
          <w:sz w:val="20"/>
          <w:szCs w:val="20"/>
        </w:rPr>
        <w:t>raise awareness and tackle the stigma associated with mental ill health?</w:t>
      </w:r>
    </w:p>
    <w:p w14:paraId="46FE3797" w14:textId="77777777" w:rsidR="003D6070" w:rsidRDefault="003D6070" w:rsidP="003D6070">
      <w:pPr>
        <w:pStyle w:val="NormalWeb"/>
        <w:keepNext/>
        <w:numPr>
          <w:ilvl w:val="0"/>
          <w:numId w:val="2"/>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476F22">
        <w:rPr>
          <w:rFonts w:ascii="Verdana" w:hAnsi="Verdana"/>
          <w:sz w:val="20"/>
          <w:szCs w:val="20"/>
        </w:rPr>
        <w:t>What kinds of NHS services do you think could be put online/digital rather than traditional face-to-face?</w:t>
      </w:r>
    </w:p>
    <w:p w14:paraId="21FDE7C4" w14:textId="5B9FDE30" w:rsidR="008F64CE" w:rsidRPr="003D6070" w:rsidRDefault="008F64CE" w:rsidP="00E324F5">
      <w:pPr>
        <w:pStyle w:val="NormalWeb"/>
        <w:keepNext/>
        <w:numPr>
          <w:ilvl w:val="0"/>
          <w:numId w:val="2"/>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3D6070">
        <w:rPr>
          <w:rFonts w:ascii="Verdana" w:hAnsi="Verdana"/>
          <w:sz w:val="20"/>
          <w:szCs w:val="20"/>
        </w:rPr>
        <w:t>What more could the NHS do to encourage people to want to work for it?</w:t>
      </w:r>
      <w:r w:rsidR="003D6070">
        <w:rPr>
          <w:rFonts w:ascii="Verdana" w:hAnsi="Verdana"/>
          <w:sz w:val="20"/>
          <w:szCs w:val="20"/>
        </w:rPr>
        <w:t xml:space="preserve"> </w:t>
      </w:r>
      <w:r w:rsidRPr="003D6070">
        <w:rPr>
          <w:rFonts w:ascii="Verdana" w:hAnsi="Verdana"/>
          <w:sz w:val="20"/>
          <w:szCs w:val="20"/>
        </w:rPr>
        <w:t>What sorts of practices do you associate with really good employers in other sectors, which the NHS should adopt?</w:t>
      </w:r>
    </w:p>
    <w:p w14:paraId="45B40907" w14:textId="77777777" w:rsidR="003B1C0B" w:rsidRDefault="003B1C0B" w:rsidP="003B1C0B">
      <w:pPr>
        <w:pStyle w:val="NormalWeb"/>
        <w:keepNext/>
        <w:numPr>
          <w:ilvl w:val="0"/>
          <w:numId w:val="2"/>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Pr>
          <w:rFonts w:ascii="Verdana" w:hAnsi="Verdana"/>
          <w:sz w:val="20"/>
          <w:szCs w:val="20"/>
        </w:rPr>
        <w:t>H</w:t>
      </w:r>
      <w:r w:rsidRPr="00D6713A">
        <w:rPr>
          <w:rFonts w:ascii="Verdana" w:hAnsi="Verdana"/>
          <w:sz w:val="20"/>
          <w:szCs w:val="20"/>
        </w:rPr>
        <w:t xml:space="preserve">ow </w:t>
      </w:r>
      <w:r>
        <w:rPr>
          <w:rFonts w:ascii="Verdana" w:hAnsi="Verdana"/>
          <w:sz w:val="20"/>
          <w:szCs w:val="20"/>
        </w:rPr>
        <w:t>might</w:t>
      </w:r>
      <w:r w:rsidRPr="00D6713A">
        <w:rPr>
          <w:rFonts w:ascii="Verdana" w:hAnsi="Verdana"/>
          <w:sz w:val="20"/>
          <w:szCs w:val="20"/>
        </w:rPr>
        <w:t xml:space="preserve"> we continue to fund sustainably a growing NHS</w:t>
      </w:r>
      <w:r>
        <w:rPr>
          <w:rFonts w:ascii="Verdana" w:hAnsi="Verdana"/>
          <w:sz w:val="20"/>
          <w:szCs w:val="20"/>
        </w:rPr>
        <w:t>?</w:t>
      </w:r>
    </w:p>
    <w:p w14:paraId="24B11C2D" w14:textId="77777777" w:rsidR="008F64CE" w:rsidRDefault="008F64CE" w:rsidP="008F64CE">
      <w:pPr>
        <w:pStyle w:val="NormalWeb"/>
        <w:keepNext/>
        <w:numPr>
          <w:ilvl w:val="0"/>
          <w:numId w:val="2"/>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476F22">
        <w:rPr>
          <w:rFonts w:ascii="Verdana" w:hAnsi="Verdana"/>
          <w:sz w:val="20"/>
          <w:szCs w:val="20"/>
        </w:rPr>
        <w:t>As the NHS budget grows, what health services or treatment areas should be prioritised?</w:t>
      </w:r>
    </w:p>
    <w:p w14:paraId="3992B93F" w14:textId="2784EC64" w:rsidR="008F64CE" w:rsidRPr="00476F22" w:rsidRDefault="008F64CE" w:rsidP="008F64CE">
      <w:pPr>
        <w:pStyle w:val="NormalWeb"/>
        <w:keepNext/>
        <w:numPr>
          <w:ilvl w:val="0"/>
          <w:numId w:val="2"/>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476F22">
        <w:rPr>
          <w:rFonts w:ascii="Verdana" w:hAnsi="Verdana"/>
          <w:sz w:val="20"/>
          <w:szCs w:val="20"/>
        </w:rPr>
        <w:t>What could be done to raise awareness among working age adults about the risks of future care costs?</w:t>
      </w:r>
      <w:r w:rsidR="003D6070">
        <w:rPr>
          <w:rFonts w:ascii="Verdana" w:hAnsi="Verdana"/>
          <w:sz w:val="20"/>
          <w:szCs w:val="20"/>
        </w:rPr>
        <w:t xml:space="preserve"> How should we fund the need for increased</w:t>
      </w:r>
      <w:r w:rsidR="003D6070" w:rsidRPr="00FD7A86">
        <w:rPr>
          <w:rFonts w:ascii="Verdana" w:hAnsi="Verdana"/>
          <w:sz w:val="20"/>
          <w:szCs w:val="20"/>
        </w:rPr>
        <w:t xml:space="preserve"> social care</w:t>
      </w:r>
      <w:r w:rsidR="003D6070">
        <w:rPr>
          <w:rFonts w:ascii="Verdana" w:hAnsi="Verdana"/>
          <w:sz w:val="20"/>
          <w:szCs w:val="20"/>
        </w:rPr>
        <w:t>?</w:t>
      </w:r>
    </w:p>
    <w:p w14:paraId="51D894C1" w14:textId="6E02E152" w:rsidR="00FD7A86" w:rsidRPr="003B1C0B" w:rsidRDefault="003B1C0B" w:rsidP="009B0880">
      <w:pPr>
        <w:pStyle w:val="NormalWeb"/>
        <w:keepNext/>
        <w:numPr>
          <w:ilvl w:val="0"/>
          <w:numId w:val="2"/>
        </w:num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3B1C0B">
        <w:rPr>
          <w:rFonts w:ascii="Verdana" w:hAnsi="Verdana"/>
          <w:sz w:val="20"/>
          <w:szCs w:val="20"/>
        </w:rPr>
        <w:t>What should be the guiding principles for Conservatives in making these decisions?</w:t>
      </w:r>
    </w:p>
    <w:p w14:paraId="315AD2EF" w14:textId="77777777" w:rsidR="008F64CE" w:rsidRPr="00476F22" w:rsidRDefault="008F64CE" w:rsidP="008F64CE">
      <w:pPr>
        <w:pStyle w:val="NormalWeb"/>
        <w:numPr>
          <w:ilvl w:val="0"/>
          <w:numId w:val="2"/>
        </w:numPr>
        <w:pBdr>
          <w:top w:val="single" w:sz="4" w:space="1" w:color="auto"/>
          <w:left w:val="single" w:sz="4" w:space="4" w:color="auto"/>
          <w:bottom w:val="single" w:sz="4" w:space="1" w:color="auto"/>
          <w:right w:val="single" w:sz="4" w:space="4" w:color="auto"/>
        </w:pBdr>
        <w:spacing w:before="0" w:beforeAutospacing="0" w:after="200" w:afterAutospacing="0"/>
        <w:rPr>
          <w:rFonts w:ascii="Verdana" w:hAnsi="Verdana"/>
          <w:spacing w:val="-2"/>
          <w:sz w:val="20"/>
          <w:szCs w:val="20"/>
        </w:rPr>
      </w:pPr>
      <w:r>
        <w:rPr>
          <w:rFonts w:ascii="Verdana" w:hAnsi="Verdana"/>
          <w:sz w:val="20"/>
          <w:szCs w:val="20"/>
        </w:rPr>
        <w:t>Is there any other question you think should have been asked or observation you would like to make?</w:t>
      </w:r>
    </w:p>
    <w:p w14:paraId="0B2ECCB9" w14:textId="77777777" w:rsidR="008F64CE" w:rsidRPr="00A15B92" w:rsidRDefault="008F64CE" w:rsidP="00EF11DC">
      <w:pPr>
        <w:pStyle w:val="NormalWeb"/>
        <w:keepNext/>
        <w:pageBreakBefore/>
        <w:pBdr>
          <w:top w:val="single" w:sz="4" w:space="1" w:color="auto"/>
          <w:left w:val="single" w:sz="4" w:space="4" w:color="auto"/>
          <w:bottom w:val="single" w:sz="4" w:space="1" w:color="auto"/>
          <w:right w:val="single" w:sz="4" w:space="4" w:color="auto"/>
        </w:pBdr>
        <w:spacing w:before="0" w:beforeAutospacing="0" w:after="200" w:afterAutospacing="0"/>
        <w:rPr>
          <w:rFonts w:ascii="Verdana" w:hAnsi="Verdana"/>
          <w:b/>
          <w:sz w:val="20"/>
          <w:szCs w:val="20"/>
        </w:rPr>
      </w:pPr>
      <w:r w:rsidRPr="00A15B92">
        <w:rPr>
          <w:rFonts w:ascii="Verdana" w:hAnsi="Verdana"/>
          <w:b/>
          <w:sz w:val="20"/>
          <w:szCs w:val="20"/>
        </w:rPr>
        <w:lastRenderedPageBreak/>
        <w:t>International Case Study: Singapore</w:t>
      </w:r>
      <w:r w:rsidRPr="00A15B92">
        <w:rPr>
          <w:rStyle w:val="EndnoteReference"/>
          <w:rFonts w:ascii="Verdana" w:hAnsi="Verdana"/>
          <w:sz w:val="20"/>
          <w:szCs w:val="20"/>
        </w:rPr>
        <w:endnoteReference w:id="6"/>
      </w:r>
    </w:p>
    <w:p w14:paraId="1D708D68" w14:textId="77777777" w:rsidR="008F64CE" w:rsidRPr="00A15B92" w:rsidRDefault="008F64CE" w:rsidP="008F64CE">
      <w:pPr>
        <w:pStyle w:val="NormalWeb"/>
        <w:pBdr>
          <w:top w:val="single" w:sz="4" w:space="1" w:color="auto"/>
          <w:left w:val="single" w:sz="4" w:space="4" w:color="auto"/>
          <w:bottom w:val="single" w:sz="4" w:space="1" w:color="auto"/>
          <w:right w:val="single" w:sz="4" w:space="4" w:color="auto"/>
        </w:pBdr>
        <w:spacing w:before="0" w:beforeAutospacing="0" w:after="200" w:afterAutospacing="0"/>
        <w:rPr>
          <w:rFonts w:ascii="Verdana" w:hAnsi="Verdana"/>
          <w:sz w:val="20"/>
          <w:szCs w:val="20"/>
        </w:rPr>
      </w:pPr>
      <w:r w:rsidRPr="00A15B92">
        <w:rPr>
          <w:rFonts w:ascii="Verdana" w:hAnsi="Verdana"/>
          <w:sz w:val="20"/>
          <w:szCs w:val="20"/>
        </w:rPr>
        <w:t>In Singapore, the Government encourages greater involvement in the care of relatives through various measures:</w:t>
      </w:r>
    </w:p>
    <w:p w14:paraId="01ED8B1A" w14:textId="77777777" w:rsidR="008F64CE" w:rsidRPr="00A15B92" w:rsidRDefault="008F64CE" w:rsidP="008F64CE">
      <w:pPr>
        <w:pStyle w:val="NormalWeb"/>
        <w:numPr>
          <w:ilvl w:val="0"/>
          <w:numId w:val="17"/>
        </w:numPr>
        <w:pBdr>
          <w:top w:val="single" w:sz="4" w:space="1" w:color="auto"/>
          <w:left w:val="single" w:sz="4" w:space="4" w:color="auto"/>
          <w:bottom w:val="single" w:sz="4" w:space="1" w:color="auto"/>
          <w:right w:val="single" w:sz="4" w:space="4" w:color="auto"/>
        </w:pBdr>
        <w:spacing w:after="200"/>
        <w:rPr>
          <w:rFonts w:ascii="Verdana" w:hAnsi="Verdana"/>
          <w:sz w:val="20"/>
          <w:szCs w:val="20"/>
        </w:rPr>
      </w:pPr>
      <w:r w:rsidRPr="00A15B92">
        <w:rPr>
          <w:rFonts w:ascii="Verdana" w:hAnsi="Verdana"/>
          <w:sz w:val="20"/>
          <w:szCs w:val="20"/>
        </w:rPr>
        <w:t>Aged Dependent Income Tax Relief is given to children or grandchildren for the maintenance of their parents or grandparents.</w:t>
      </w:r>
    </w:p>
    <w:p w14:paraId="10FE2064" w14:textId="77777777" w:rsidR="008F64CE" w:rsidRPr="00A15B92" w:rsidRDefault="008F64CE" w:rsidP="008F64CE">
      <w:pPr>
        <w:pStyle w:val="NormalWeb"/>
        <w:numPr>
          <w:ilvl w:val="0"/>
          <w:numId w:val="17"/>
        </w:numPr>
        <w:pBdr>
          <w:top w:val="single" w:sz="4" w:space="1" w:color="auto"/>
          <w:left w:val="single" w:sz="4" w:space="4" w:color="auto"/>
          <w:bottom w:val="single" w:sz="4" w:space="1" w:color="auto"/>
          <w:right w:val="single" w:sz="4" w:space="4" w:color="auto"/>
        </w:pBdr>
        <w:spacing w:after="200"/>
        <w:rPr>
          <w:rFonts w:ascii="Verdana" w:hAnsi="Verdana"/>
          <w:sz w:val="20"/>
          <w:szCs w:val="20"/>
        </w:rPr>
      </w:pPr>
      <w:r w:rsidRPr="00A15B92">
        <w:rPr>
          <w:rFonts w:ascii="Verdana" w:hAnsi="Verdana"/>
          <w:sz w:val="20"/>
          <w:szCs w:val="20"/>
        </w:rPr>
        <w:t>Grandparent Caregiver Tax Relief enables working mothers whose child is being cared for by his or her grandparents to claim annual tax relief of S$3,000.</w:t>
      </w:r>
    </w:p>
    <w:p w14:paraId="002D5BCD" w14:textId="77777777" w:rsidR="008F64CE" w:rsidRPr="00A15B92" w:rsidRDefault="008F64CE" w:rsidP="008F64CE">
      <w:pPr>
        <w:pStyle w:val="NormalWeb"/>
        <w:numPr>
          <w:ilvl w:val="0"/>
          <w:numId w:val="17"/>
        </w:numPr>
        <w:pBdr>
          <w:top w:val="single" w:sz="4" w:space="1" w:color="auto"/>
          <w:left w:val="single" w:sz="4" w:space="4" w:color="auto"/>
          <w:bottom w:val="single" w:sz="4" w:space="1" w:color="auto"/>
          <w:right w:val="single" w:sz="4" w:space="4" w:color="auto"/>
        </w:pBdr>
        <w:spacing w:after="200"/>
        <w:rPr>
          <w:rFonts w:ascii="Verdana" w:hAnsi="Verdana"/>
          <w:sz w:val="20"/>
          <w:szCs w:val="20"/>
        </w:rPr>
      </w:pPr>
      <w:r w:rsidRPr="00A15B92">
        <w:rPr>
          <w:rFonts w:ascii="Verdana" w:hAnsi="Verdana"/>
          <w:sz w:val="20"/>
          <w:szCs w:val="20"/>
        </w:rPr>
        <w:t>The Maintenance of Parents Act (passed in 1995) is a preventive policy to ensure that children provide financial support for their aged parents.</w:t>
      </w:r>
    </w:p>
    <w:p w14:paraId="672765D1" w14:textId="77777777" w:rsidR="008F64CE" w:rsidRPr="00A15B92" w:rsidRDefault="008F64CE" w:rsidP="008F64CE">
      <w:pPr>
        <w:pStyle w:val="NormalWeb"/>
        <w:numPr>
          <w:ilvl w:val="0"/>
          <w:numId w:val="17"/>
        </w:numPr>
        <w:pBdr>
          <w:top w:val="single" w:sz="4" w:space="1" w:color="auto"/>
          <w:left w:val="single" w:sz="4" w:space="4" w:color="auto"/>
          <w:bottom w:val="single" w:sz="4" w:space="1" w:color="auto"/>
          <w:right w:val="single" w:sz="4" w:space="4" w:color="auto"/>
        </w:pBdr>
        <w:spacing w:after="200"/>
        <w:rPr>
          <w:rFonts w:ascii="Verdana" w:hAnsi="Verdana"/>
          <w:sz w:val="20"/>
          <w:szCs w:val="20"/>
        </w:rPr>
      </w:pPr>
      <w:r w:rsidRPr="00A15B92">
        <w:rPr>
          <w:rFonts w:ascii="Verdana" w:hAnsi="Verdana"/>
          <w:sz w:val="20"/>
          <w:szCs w:val="20"/>
        </w:rPr>
        <w:t>The Multi-Tier Family Housing Scheme encourages co-residence by giving priority allocation for public housing to extended-family applications.</w:t>
      </w:r>
    </w:p>
    <w:p w14:paraId="6D79F26B" w14:textId="77777777" w:rsidR="008F64CE" w:rsidRPr="00A15B92" w:rsidRDefault="008F64CE" w:rsidP="008F64CE">
      <w:pPr>
        <w:pStyle w:val="NormalWeb"/>
        <w:numPr>
          <w:ilvl w:val="0"/>
          <w:numId w:val="17"/>
        </w:numPr>
        <w:pBdr>
          <w:top w:val="single" w:sz="4" w:space="1" w:color="auto"/>
          <w:left w:val="single" w:sz="4" w:space="4" w:color="auto"/>
          <w:bottom w:val="single" w:sz="4" w:space="1" w:color="auto"/>
          <w:right w:val="single" w:sz="4" w:space="4" w:color="auto"/>
        </w:pBdr>
        <w:spacing w:after="200"/>
        <w:rPr>
          <w:rFonts w:ascii="Verdana" w:hAnsi="Verdana"/>
          <w:sz w:val="20"/>
          <w:szCs w:val="20"/>
        </w:rPr>
      </w:pPr>
      <w:r w:rsidRPr="00A15B92">
        <w:rPr>
          <w:rFonts w:ascii="Verdana" w:hAnsi="Verdana"/>
          <w:sz w:val="20"/>
          <w:szCs w:val="20"/>
        </w:rPr>
        <w:t>The Joint Selection Scheme encourages close-proximity living of the generations by allowing parents and married children to have priority in selecting separate public flats in the same estate.</w:t>
      </w:r>
    </w:p>
    <w:p w14:paraId="09FAF99C" w14:textId="270BB2C5" w:rsidR="008919D4" w:rsidRPr="008919D4" w:rsidRDefault="008F64CE" w:rsidP="008919D4">
      <w:pPr>
        <w:pStyle w:val="NormalWeb"/>
        <w:numPr>
          <w:ilvl w:val="0"/>
          <w:numId w:val="17"/>
        </w:numPr>
        <w:pBdr>
          <w:top w:val="single" w:sz="4" w:space="1" w:color="auto"/>
          <w:left w:val="single" w:sz="4" w:space="4" w:color="auto"/>
          <w:bottom w:val="single" w:sz="4" w:space="1" w:color="auto"/>
          <w:right w:val="single" w:sz="4" w:space="4" w:color="auto"/>
        </w:pBdr>
        <w:spacing w:before="0" w:beforeAutospacing="0" w:after="200" w:afterAutospacing="0"/>
        <w:rPr>
          <w:rFonts w:ascii="Verdana" w:hAnsi="Verdana"/>
          <w:sz w:val="20"/>
          <w:szCs w:val="20"/>
        </w:rPr>
      </w:pPr>
      <w:r w:rsidRPr="00A15B92">
        <w:rPr>
          <w:rFonts w:ascii="Verdana" w:hAnsi="Verdana"/>
          <w:sz w:val="20"/>
          <w:szCs w:val="20"/>
        </w:rPr>
        <w:t>The Central Provident Fund (CPF) Housing Grant is available to married first-time applicants who buy a resale flat from the open market near their parents’ house.</w:t>
      </w:r>
    </w:p>
    <w:p w14:paraId="4BD84100" w14:textId="60218E5C" w:rsidR="008F64CE" w:rsidRPr="003F4112" w:rsidRDefault="008F64CE" w:rsidP="00EF11DC">
      <w:pPr>
        <w:keepNext/>
        <w:contextualSpacing w:val="0"/>
        <w:rPr>
          <w:b/>
          <w:sz w:val="20"/>
          <w:szCs w:val="20"/>
        </w:rPr>
      </w:pPr>
      <w:r w:rsidRPr="003F4112">
        <w:rPr>
          <w:b/>
          <w:sz w:val="20"/>
          <w:szCs w:val="20"/>
        </w:rPr>
        <w:t>Endnotes</w:t>
      </w:r>
    </w:p>
    <w:sectPr w:rsidR="008F64CE" w:rsidRPr="003F4112" w:rsidSect="001F5091">
      <w:headerReference w:type="default" r:id="rId13"/>
      <w:footerReference w:type="default" r:id="rId14"/>
      <w:endnotePr>
        <w:numFmt w:val="decimal"/>
      </w:endnotePr>
      <w:pgSz w:w="11906" w:h="16838"/>
      <w:pgMar w:top="1440" w:right="1440" w:bottom="1440" w:left="1440" w:header="706" w:footer="5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7CE77F" w14:textId="77777777" w:rsidR="00AF5164" w:rsidRDefault="00AF5164" w:rsidP="00E9726C">
      <w:r>
        <w:separator/>
      </w:r>
    </w:p>
  </w:endnote>
  <w:endnote w:type="continuationSeparator" w:id="0">
    <w:p w14:paraId="72FFAB03" w14:textId="77777777" w:rsidR="00AF5164" w:rsidRDefault="00AF5164" w:rsidP="00E9726C">
      <w:r>
        <w:continuationSeparator/>
      </w:r>
    </w:p>
  </w:endnote>
  <w:endnote w:id="1">
    <w:p w14:paraId="15B1BE77" w14:textId="77777777" w:rsidR="008F64CE" w:rsidRPr="00CC4364" w:rsidRDefault="008F64CE" w:rsidP="008F64CE">
      <w:pPr>
        <w:pStyle w:val="EndnoteText"/>
        <w:rPr>
          <w:lang w:val="en-GB"/>
        </w:rPr>
      </w:pPr>
      <w:r>
        <w:rPr>
          <w:rStyle w:val="EndnoteReference"/>
        </w:rPr>
        <w:endnoteRef/>
      </w:r>
      <w:r>
        <w:t xml:space="preserve"> </w:t>
      </w:r>
      <w:r w:rsidRPr="00CC4364">
        <w:rPr>
          <w:i/>
        </w:rPr>
        <w:t>We need to do better on social care</w:t>
      </w:r>
      <w:r w:rsidRPr="00CC4364">
        <w:t>, Department of Health and Social Care, 20 March 2018</w:t>
      </w:r>
      <w:r>
        <w:t>,</w:t>
      </w:r>
      <w:r w:rsidRPr="00CC4364">
        <w:t xml:space="preserve"> </w:t>
      </w:r>
      <w:hyperlink r:id="rId1" w:history="1">
        <w:r w:rsidRPr="00CC4364">
          <w:rPr>
            <w:rStyle w:val="Hyperlink"/>
          </w:rPr>
          <w:t>link</w:t>
        </w:r>
      </w:hyperlink>
    </w:p>
  </w:endnote>
  <w:endnote w:id="2">
    <w:p w14:paraId="44AF3AF6" w14:textId="77777777" w:rsidR="008F64CE" w:rsidRPr="00751F53" w:rsidRDefault="008F64CE" w:rsidP="008F64CE">
      <w:pPr>
        <w:pStyle w:val="EndnoteText"/>
        <w:rPr>
          <w:lang w:val="en-GB"/>
        </w:rPr>
      </w:pPr>
      <w:r>
        <w:rPr>
          <w:rStyle w:val="EndnoteReference"/>
        </w:rPr>
        <w:endnoteRef/>
      </w:r>
      <w:r>
        <w:t xml:space="preserve"> </w:t>
      </w:r>
      <w:r w:rsidRPr="00751F53">
        <w:rPr>
          <w:i/>
        </w:rPr>
        <w:t>MIRROR, MIRROR 2017: International Comparison Reflects Flaws and Opportunities for Better U.S. Health Care</w:t>
      </w:r>
      <w:r>
        <w:t xml:space="preserve">, </w:t>
      </w:r>
      <w:r w:rsidRPr="00751F53">
        <w:t>The Commonwealth Fund</w:t>
      </w:r>
      <w:r>
        <w:t xml:space="preserve">, July 2017, p.5, </w:t>
      </w:r>
      <w:hyperlink r:id="rId2" w:history="1">
        <w:r w:rsidRPr="00751F53">
          <w:rPr>
            <w:rStyle w:val="Hyperlink"/>
          </w:rPr>
          <w:t>link</w:t>
        </w:r>
      </w:hyperlink>
    </w:p>
  </w:endnote>
  <w:endnote w:id="3">
    <w:p w14:paraId="369AEE14" w14:textId="48A4BCC8" w:rsidR="00455A70" w:rsidRPr="00455A70" w:rsidRDefault="00455A70">
      <w:pPr>
        <w:pStyle w:val="EndnoteText"/>
        <w:rPr>
          <w:lang w:val="en-GB"/>
        </w:rPr>
      </w:pPr>
      <w:r>
        <w:rPr>
          <w:rStyle w:val="EndnoteReference"/>
        </w:rPr>
        <w:endnoteRef/>
      </w:r>
      <w:r>
        <w:t xml:space="preserve"> </w:t>
      </w:r>
      <w:r w:rsidRPr="00455A70">
        <w:rPr>
          <w:i/>
        </w:rPr>
        <w:t>Comparator report on patient access to cancer medicines in Europe revisited - A UK perspective</w:t>
      </w:r>
      <w:r w:rsidRPr="00455A70">
        <w:t xml:space="preserve">, Association of the British Pharmaceutical Industry, 17 Jul 2017, </w:t>
      </w:r>
      <w:hyperlink r:id="rId3" w:history="1">
        <w:r w:rsidRPr="00455A70">
          <w:rPr>
            <w:rStyle w:val="Hyperlink"/>
          </w:rPr>
          <w:t>link</w:t>
        </w:r>
      </w:hyperlink>
    </w:p>
  </w:endnote>
  <w:endnote w:id="4">
    <w:p w14:paraId="04C285A5" w14:textId="77777777" w:rsidR="00B1653B" w:rsidRPr="004731A8" w:rsidRDefault="00B1653B" w:rsidP="00B1653B">
      <w:pPr>
        <w:pStyle w:val="EndnoteText"/>
        <w:rPr>
          <w:lang w:val="en-GB"/>
        </w:rPr>
      </w:pPr>
      <w:r>
        <w:rPr>
          <w:rStyle w:val="EndnoteReference"/>
        </w:rPr>
        <w:endnoteRef/>
      </w:r>
      <w:r>
        <w:t xml:space="preserve"> </w:t>
      </w:r>
      <w:r w:rsidRPr="004731A8">
        <w:rPr>
          <w:i/>
        </w:rPr>
        <w:t>NHS: PM to look at 'multi-year' funding plan for health service</w:t>
      </w:r>
      <w:r w:rsidRPr="004731A8">
        <w:t xml:space="preserve">, BBC News, 27 March 2018, </w:t>
      </w:r>
      <w:hyperlink r:id="rId4" w:history="1">
        <w:r w:rsidRPr="004731A8">
          <w:rPr>
            <w:rStyle w:val="Hyperlink"/>
          </w:rPr>
          <w:t>link</w:t>
        </w:r>
      </w:hyperlink>
    </w:p>
  </w:endnote>
  <w:endnote w:id="5">
    <w:p w14:paraId="25FF61FA" w14:textId="77777777" w:rsidR="00EE167B" w:rsidRPr="00E8337A" w:rsidRDefault="00EE167B" w:rsidP="00EE167B">
      <w:pPr>
        <w:pStyle w:val="EndnoteText"/>
        <w:rPr>
          <w:lang w:val="en-GB"/>
        </w:rPr>
      </w:pPr>
      <w:r w:rsidRPr="00E8337A">
        <w:rPr>
          <w:rStyle w:val="EndnoteReference"/>
        </w:rPr>
        <w:endnoteRef/>
      </w:r>
      <w:r w:rsidRPr="00E8337A">
        <w:t xml:space="preserve"> </w:t>
      </w:r>
      <w:r w:rsidRPr="00E8337A">
        <w:rPr>
          <w:i/>
        </w:rPr>
        <w:t>The social care and health systems of nine countries</w:t>
      </w:r>
      <w:r w:rsidRPr="00E8337A">
        <w:t xml:space="preserve">, The King’s Fund, 2014: </w:t>
      </w:r>
      <w:hyperlink r:id="rId5" w:history="1">
        <w:r w:rsidRPr="00E8337A">
          <w:rPr>
            <w:rStyle w:val="Hyperlink"/>
          </w:rPr>
          <w:t>link</w:t>
        </w:r>
      </w:hyperlink>
    </w:p>
  </w:endnote>
  <w:endnote w:id="6">
    <w:p w14:paraId="14FE6EC4" w14:textId="77777777" w:rsidR="008F64CE" w:rsidRPr="00E8337A" w:rsidRDefault="008F64CE" w:rsidP="008F64CE">
      <w:pPr>
        <w:pStyle w:val="EndnoteText"/>
        <w:rPr>
          <w:lang w:val="en-GB"/>
        </w:rPr>
      </w:pPr>
      <w:r w:rsidRPr="00E8337A">
        <w:rPr>
          <w:rStyle w:val="EndnoteReference"/>
        </w:rPr>
        <w:endnoteRef/>
      </w:r>
      <w:r w:rsidRPr="00E8337A">
        <w:t xml:space="preserve"> </w:t>
      </w:r>
      <w:r w:rsidRPr="00E8337A">
        <w:rPr>
          <w:i/>
          <w:lang w:val="en-GB"/>
        </w:rPr>
        <w:t>Aging and Caring at the Intersection of Work and Home Life: Blurring the boundaries</w:t>
      </w:r>
      <w:r w:rsidRPr="00E8337A">
        <w:rPr>
          <w:lang w:val="en-GB"/>
        </w:rPr>
        <w:t>, eds. Martin-Matthews, ‎A., &amp; Phillips, J.E., 2010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00"/>
    <w:family w:val="swiss"/>
    <w:notTrueType/>
    <w:pitch w:val="default"/>
    <w:sig w:usb0="00000003" w:usb1="00000000" w:usb2="00000000" w:usb3="00000000" w:csb0="00000001" w:csb1="00000000"/>
  </w:font>
  <w:font w:name="Gill Sans MT Pro Medium">
    <w:altName w:val="Gill Sans MT Pro Medium"/>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G Book BQ">
    <w:altName w:val="AG Book BQ"/>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MM">
    <w:altName w:val="MyriadMM"/>
    <w:panose1 w:val="00000000000000000000"/>
    <w:charset w:val="00"/>
    <w:family w:val="swiss"/>
    <w:notTrueType/>
    <w:pitch w:val="default"/>
    <w:sig w:usb0="00000003" w:usb1="00000000" w:usb2="00000000" w:usb3="00000000" w:csb0="00000001" w:csb1="00000000"/>
  </w:font>
  <w:font w:name="PGCIVC+HelveticaNeue-Light">
    <w:altName w:val="Helvetica Neue"/>
    <w:panose1 w:val="00000000000000000000"/>
    <w:charset w:val="00"/>
    <w:family w:val="swiss"/>
    <w:notTrueType/>
    <w:pitch w:val="default"/>
    <w:sig w:usb0="00000003" w:usb1="00000000" w:usb2="00000000" w:usb3="00000000" w:csb0="00000001" w:csb1="00000000"/>
  </w:font>
  <w:font w:name="OYSCHE+HelveticaNeue-Medium">
    <w:altName w:val="Helvetica Neue"/>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venir Book">
    <w:altName w:val="Avenir Book"/>
    <w:panose1 w:val="00000000000000000000"/>
    <w:charset w:val="00"/>
    <w:family w:val="swiss"/>
    <w:notTrueType/>
    <w:pitch w:val="default"/>
    <w:sig w:usb0="00000003" w:usb1="00000000" w:usb2="00000000" w:usb3="00000000" w:csb0="00000001" w:csb1="00000000"/>
  </w:font>
  <w:font w:name="Berlingske Serif Text Light">
    <w:altName w:val="Berlingske Serif Text Ligh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A9407D" w14:textId="164DE61B" w:rsidR="008F64CE" w:rsidRPr="008E07FA" w:rsidRDefault="008F64CE" w:rsidP="00256311">
    <w:pPr>
      <w:pStyle w:val="Footer"/>
      <w:tabs>
        <w:tab w:val="clear" w:pos="4153"/>
        <w:tab w:val="clear" w:pos="8306"/>
      </w:tabs>
      <w:spacing w:before="120" w:after="120"/>
      <w:contextualSpacing w:val="0"/>
      <w:rPr>
        <w:rStyle w:val="PageNumber"/>
        <w:sz w:val="16"/>
        <w:szCs w:val="16"/>
      </w:rPr>
    </w:pPr>
    <w:r w:rsidRPr="008E07FA">
      <w:rPr>
        <w:sz w:val="16"/>
        <w:szCs w:val="16"/>
      </w:rPr>
      <w:t xml:space="preserve">Page </w:t>
    </w:r>
    <w:r w:rsidRPr="008E07FA">
      <w:rPr>
        <w:rStyle w:val="PageNumber"/>
        <w:sz w:val="16"/>
        <w:szCs w:val="16"/>
      </w:rPr>
      <w:fldChar w:fldCharType="begin"/>
    </w:r>
    <w:r w:rsidRPr="008E07FA">
      <w:rPr>
        <w:rStyle w:val="PageNumber"/>
        <w:sz w:val="16"/>
        <w:szCs w:val="16"/>
      </w:rPr>
      <w:instrText xml:space="preserve"> PAGE </w:instrText>
    </w:r>
    <w:r w:rsidRPr="008E07FA">
      <w:rPr>
        <w:rStyle w:val="PageNumber"/>
        <w:sz w:val="16"/>
        <w:szCs w:val="16"/>
      </w:rPr>
      <w:fldChar w:fldCharType="separate"/>
    </w:r>
    <w:r w:rsidR="00B1653B">
      <w:rPr>
        <w:rStyle w:val="PageNumber"/>
        <w:noProof/>
        <w:sz w:val="16"/>
        <w:szCs w:val="16"/>
      </w:rPr>
      <w:t>4</w:t>
    </w:r>
    <w:r w:rsidRPr="008E07FA">
      <w:rPr>
        <w:rStyle w:val="PageNumber"/>
        <w:sz w:val="16"/>
        <w:szCs w:val="16"/>
      </w:rPr>
      <w:fldChar w:fldCharType="end"/>
    </w:r>
    <w:r w:rsidRPr="008E07FA">
      <w:rPr>
        <w:rStyle w:val="PageNumber"/>
        <w:sz w:val="16"/>
        <w:szCs w:val="16"/>
      </w:rPr>
      <w:t xml:space="preserve"> of </w:t>
    </w:r>
    <w:r w:rsidR="008919D4">
      <w:rPr>
        <w:rStyle w:val="PageNumber"/>
        <w:sz w:val="16"/>
        <w:szCs w:val="16"/>
      </w:rPr>
      <w:t>4</w:t>
    </w:r>
  </w:p>
  <w:p w14:paraId="63419547" w14:textId="1345C88D" w:rsidR="008F64CE" w:rsidRPr="008E07FA" w:rsidRDefault="008F64CE" w:rsidP="000663C1">
    <w:pPr>
      <w:pStyle w:val="Footer"/>
      <w:tabs>
        <w:tab w:val="clear" w:pos="4153"/>
        <w:tab w:val="clear" w:pos="8306"/>
      </w:tabs>
      <w:spacing w:before="120"/>
      <w:jc w:val="center"/>
      <w:rPr>
        <w:color w:val="7F7F7F" w:themeColor="text1" w:themeTint="80"/>
        <w:spacing w:val="-2"/>
        <w:sz w:val="16"/>
        <w:szCs w:val="16"/>
      </w:rPr>
    </w:pPr>
    <w:r w:rsidRPr="008E07FA">
      <w:rPr>
        <w:rStyle w:val="PageNumber"/>
        <w:color w:val="7F7F7F" w:themeColor="text1" w:themeTint="80"/>
        <w:spacing w:val="-2"/>
        <w:sz w:val="16"/>
        <w:szCs w:val="16"/>
      </w:rPr>
      <w:t>CPF Discussion Briefs exist to stimulate debate. They do not represent the views of the Conservative Party.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5523BD" w14:textId="77777777" w:rsidR="00AF5164" w:rsidRDefault="00AF5164" w:rsidP="00E9726C">
      <w:r>
        <w:separator/>
      </w:r>
    </w:p>
  </w:footnote>
  <w:footnote w:type="continuationSeparator" w:id="0">
    <w:p w14:paraId="7DFBFACA" w14:textId="77777777" w:rsidR="00AF5164" w:rsidRDefault="00AF5164" w:rsidP="00E9726C">
      <w:r>
        <w:continuationSeparator/>
      </w:r>
    </w:p>
  </w:footnote>
  <w:footnote w:id="1">
    <w:p w14:paraId="39CD57E5" w14:textId="77777777" w:rsidR="008F64CE" w:rsidRDefault="008F64CE" w:rsidP="008F64CE">
      <w:pPr>
        <w:pStyle w:val="FootnoteText"/>
      </w:pPr>
      <w:r>
        <w:rPr>
          <w:rStyle w:val="FootnoteReference"/>
        </w:rPr>
        <w:footnoteRef/>
      </w:r>
      <w:r>
        <w:t xml:space="preserve"> Groups may wish to remind themselves of some of the issues raised in that paper: </w:t>
      </w:r>
      <w:hyperlink r:id="rId1" w:history="1">
        <w:r w:rsidRPr="00485267">
          <w:rPr>
            <w:rStyle w:val="Hyperlink"/>
          </w:rPr>
          <w:t>link</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46D40C" w14:textId="77777777" w:rsidR="008F64CE" w:rsidRPr="007519CD" w:rsidRDefault="008F64CE" w:rsidP="0095139C">
    <w:pPr>
      <w:tabs>
        <w:tab w:val="left" w:pos="5595"/>
        <w:tab w:val="right" w:pos="8548"/>
      </w:tabs>
      <w:spacing w:before="800"/>
      <w:contextualSpacing w:val="0"/>
      <w:rPr>
        <w:sz w:val="20"/>
        <w:szCs w:val="20"/>
      </w:rPr>
    </w:pPr>
    <w:r>
      <w:rPr>
        <w:sz w:val="20"/>
        <w:szCs w:val="20"/>
      </w:rPr>
      <w:tab/>
    </w:r>
    <w:r>
      <w:rPr>
        <w:sz w:val="20"/>
        <w:szCs w:val="20"/>
      </w:rPr>
      <w:tab/>
    </w:r>
    <w:r>
      <w:rPr>
        <w:noProof/>
        <w:sz w:val="20"/>
        <w:szCs w:val="20"/>
      </w:rPr>
      <w:drawing>
        <wp:anchor distT="0" distB="0" distL="114300" distR="114300" simplePos="0" relativeHeight="251657216" behindDoc="0" locked="0" layoutInCell="1" allowOverlap="1" wp14:anchorId="3D972F5B" wp14:editId="6C007D50">
          <wp:simplePos x="3695700" y="447675"/>
          <wp:positionH relativeFrom="column">
            <wp:align>left</wp:align>
          </wp:positionH>
          <wp:positionV relativeFrom="paragraph">
            <wp:posOffset>0</wp:posOffset>
          </wp:positionV>
          <wp:extent cx="864000" cy="8640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p>
  <w:p w14:paraId="77FF5619" w14:textId="77777777" w:rsidR="008F64CE" w:rsidRDefault="008F64CE" w:rsidP="0095139C">
    <w:pPr>
      <w:jc w:val="right"/>
      <w:rPr>
        <w:b/>
        <w:sz w:val="20"/>
        <w:szCs w:val="20"/>
      </w:rPr>
    </w:pPr>
  </w:p>
  <w:p w14:paraId="1996F87E" w14:textId="77777777" w:rsidR="008F64CE" w:rsidRPr="00DE78E8" w:rsidRDefault="008F64CE" w:rsidP="0095139C">
    <w:pPr>
      <w:tabs>
        <w:tab w:val="right" w:leader="underscore" w:pos="8505"/>
      </w:tabs>
      <w:jc w:val="right"/>
      <w:rPr>
        <w:b/>
        <w:sz w:val="20"/>
        <w:szCs w:val="20"/>
      </w:rPr>
    </w:pPr>
    <w:r>
      <w:rPr>
        <w:b/>
        <w:sz w:val="20"/>
        <w:szCs w:val="20"/>
      </w:rPr>
      <w:tab/>
    </w:r>
  </w:p>
  <w:p w14:paraId="4FC7B38B" w14:textId="77777777" w:rsidR="008F64CE" w:rsidRDefault="008F64CE" w:rsidP="009513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E92F1" w14:textId="77777777" w:rsidR="008F64CE" w:rsidRPr="007519CD" w:rsidRDefault="008F64CE" w:rsidP="001818E3">
    <w:pPr>
      <w:spacing w:before="800"/>
      <w:contextualSpacing w:val="0"/>
      <w:jc w:val="right"/>
      <w:rPr>
        <w:sz w:val="20"/>
        <w:szCs w:val="20"/>
      </w:rPr>
    </w:pPr>
    <w:r>
      <w:rPr>
        <w:noProof/>
        <w:sz w:val="20"/>
        <w:szCs w:val="20"/>
      </w:rPr>
      <w:drawing>
        <wp:anchor distT="0" distB="0" distL="114300" distR="114300" simplePos="0" relativeHeight="251659264" behindDoc="0" locked="0" layoutInCell="1" allowOverlap="1" wp14:anchorId="69D45C4C" wp14:editId="12E5C1BA">
          <wp:simplePos x="3695700" y="447675"/>
          <wp:positionH relativeFrom="column">
            <wp:align>left</wp:align>
          </wp:positionH>
          <wp:positionV relativeFrom="paragraph">
            <wp:posOffset>0</wp:posOffset>
          </wp:positionV>
          <wp:extent cx="864000" cy="864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519CD">
      <w:rPr>
        <w:sz w:val="20"/>
        <w:szCs w:val="20"/>
      </w:rPr>
      <w:t xml:space="preserve">Discussion Brief </w:t>
    </w:r>
    <w:r>
      <w:rPr>
        <w:sz w:val="20"/>
        <w:szCs w:val="20"/>
      </w:rPr>
      <w:t>3/2018</w:t>
    </w:r>
  </w:p>
  <w:p w14:paraId="1A419BD1" w14:textId="77777777" w:rsidR="008F64CE" w:rsidRDefault="008F64CE" w:rsidP="0095139C">
    <w:pPr>
      <w:jc w:val="right"/>
      <w:rPr>
        <w:b/>
        <w:sz w:val="20"/>
        <w:szCs w:val="20"/>
      </w:rPr>
    </w:pPr>
    <w:r>
      <w:rPr>
        <w:b/>
        <w:sz w:val="20"/>
        <w:szCs w:val="20"/>
      </w:rPr>
      <w:t>Health &amp; Social Care</w:t>
    </w:r>
  </w:p>
  <w:p w14:paraId="62035107" w14:textId="77777777" w:rsidR="008F64CE" w:rsidRPr="00DE78E8" w:rsidRDefault="008F64CE" w:rsidP="0095139C">
    <w:pPr>
      <w:tabs>
        <w:tab w:val="right" w:leader="underscore" w:pos="8505"/>
      </w:tabs>
      <w:jc w:val="right"/>
      <w:rPr>
        <w:b/>
        <w:sz w:val="20"/>
        <w:szCs w:val="20"/>
      </w:rPr>
    </w:pPr>
    <w:r>
      <w:rPr>
        <w:b/>
        <w:sz w:val="20"/>
        <w:szCs w:val="20"/>
      </w:rPr>
      <w:tab/>
    </w:r>
  </w:p>
  <w:p w14:paraId="34486AE9" w14:textId="77777777" w:rsidR="008F64CE" w:rsidRDefault="008F64CE" w:rsidP="009513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174E16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321944"/>
    <w:multiLevelType w:val="hybridMultilevel"/>
    <w:tmpl w:val="F654B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CE3264"/>
    <w:multiLevelType w:val="hybridMultilevel"/>
    <w:tmpl w:val="DE086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C7736D"/>
    <w:multiLevelType w:val="hybridMultilevel"/>
    <w:tmpl w:val="C2443C2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D27C76"/>
    <w:multiLevelType w:val="hybridMultilevel"/>
    <w:tmpl w:val="363AD1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1CBC08B1"/>
    <w:multiLevelType w:val="hybridMultilevel"/>
    <w:tmpl w:val="29A8642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23204BDB"/>
    <w:multiLevelType w:val="hybridMultilevel"/>
    <w:tmpl w:val="B362356C"/>
    <w:lvl w:ilvl="0" w:tplc="04090009">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3B04DFD"/>
    <w:multiLevelType w:val="hybridMultilevel"/>
    <w:tmpl w:val="67F6DE34"/>
    <w:lvl w:ilvl="0" w:tplc="04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33DC3EB5"/>
    <w:multiLevelType w:val="hybridMultilevel"/>
    <w:tmpl w:val="88E8C8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6E707BB"/>
    <w:multiLevelType w:val="hybridMultilevel"/>
    <w:tmpl w:val="D3B461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2BB417C"/>
    <w:multiLevelType w:val="hybridMultilevel"/>
    <w:tmpl w:val="EF2C341A"/>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1101CE6"/>
    <w:multiLevelType w:val="multilevel"/>
    <w:tmpl w:val="BDB2CD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3A115E"/>
    <w:multiLevelType w:val="hybridMultilevel"/>
    <w:tmpl w:val="50E4CD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56F24A5B"/>
    <w:multiLevelType w:val="hybridMultilevel"/>
    <w:tmpl w:val="158ACD92"/>
    <w:lvl w:ilvl="0" w:tplc="FC144CEA">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A4E3A40"/>
    <w:multiLevelType w:val="hybridMultilevel"/>
    <w:tmpl w:val="ECE6D306"/>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DCC0327"/>
    <w:multiLevelType w:val="hybridMultilevel"/>
    <w:tmpl w:val="3A3EEE74"/>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316F2D"/>
    <w:multiLevelType w:val="hybridMultilevel"/>
    <w:tmpl w:val="AADA09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7BB1134B"/>
    <w:multiLevelType w:val="hybridMultilevel"/>
    <w:tmpl w:val="D3B461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EA37F3A"/>
    <w:multiLevelType w:val="hybridMultilevel"/>
    <w:tmpl w:val="7000393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2"/>
  </w:num>
  <w:num w:numId="4">
    <w:abstractNumId w:val="18"/>
  </w:num>
  <w:num w:numId="5">
    <w:abstractNumId w:val="13"/>
  </w:num>
  <w:num w:numId="6">
    <w:abstractNumId w:val="4"/>
  </w:num>
  <w:num w:numId="7">
    <w:abstractNumId w:val="6"/>
  </w:num>
  <w:num w:numId="8">
    <w:abstractNumId w:val="1"/>
  </w:num>
  <w:num w:numId="9">
    <w:abstractNumId w:val="16"/>
  </w:num>
  <w:num w:numId="10">
    <w:abstractNumId w:val="8"/>
  </w:num>
  <w:num w:numId="11">
    <w:abstractNumId w:val="7"/>
  </w:num>
  <w:num w:numId="12">
    <w:abstractNumId w:val="15"/>
  </w:num>
  <w:num w:numId="13">
    <w:abstractNumId w:val="0"/>
  </w:num>
  <w:num w:numId="14">
    <w:abstractNumId w:val="5"/>
  </w:num>
  <w:num w:numId="15">
    <w:abstractNumId w:val="12"/>
  </w:num>
  <w:num w:numId="16">
    <w:abstractNumId w:val="11"/>
  </w:num>
  <w:num w:numId="17">
    <w:abstractNumId w:val="14"/>
  </w:num>
  <w:num w:numId="18">
    <w:abstractNumId w:val="10"/>
  </w:num>
  <w:num w:numId="19">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7AB"/>
    <w:rsid w:val="00000B8F"/>
    <w:rsid w:val="000018EC"/>
    <w:rsid w:val="00001A14"/>
    <w:rsid w:val="00001B7D"/>
    <w:rsid w:val="000030A3"/>
    <w:rsid w:val="00004C58"/>
    <w:rsid w:val="0000524F"/>
    <w:rsid w:val="0000708C"/>
    <w:rsid w:val="0001317E"/>
    <w:rsid w:val="00014FC1"/>
    <w:rsid w:val="00015149"/>
    <w:rsid w:val="00015A33"/>
    <w:rsid w:val="00015C7C"/>
    <w:rsid w:val="00015C99"/>
    <w:rsid w:val="00017884"/>
    <w:rsid w:val="00017A26"/>
    <w:rsid w:val="00021AE7"/>
    <w:rsid w:val="000227A1"/>
    <w:rsid w:val="0002292E"/>
    <w:rsid w:val="000232FF"/>
    <w:rsid w:val="00023AEA"/>
    <w:rsid w:val="00023B14"/>
    <w:rsid w:val="00027E48"/>
    <w:rsid w:val="00030982"/>
    <w:rsid w:val="000309B0"/>
    <w:rsid w:val="00031065"/>
    <w:rsid w:val="00031839"/>
    <w:rsid w:val="00032884"/>
    <w:rsid w:val="00033C89"/>
    <w:rsid w:val="00034B1F"/>
    <w:rsid w:val="0004136B"/>
    <w:rsid w:val="00042136"/>
    <w:rsid w:val="0004280D"/>
    <w:rsid w:val="000438F4"/>
    <w:rsid w:val="00044113"/>
    <w:rsid w:val="00044F7F"/>
    <w:rsid w:val="00045B50"/>
    <w:rsid w:val="000462FF"/>
    <w:rsid w:val="00046B31"/>
    <w:rsid w:val="000473BA"/>
    <w:rsid w:val="00047A88"/>
    <w:rsid w:val="00050072"/>
    <w:rsid w:val="00050CA6"/>
    <w:rsid w:val="00051C30"/>
    <w:rsid w:val="000527F0"/>
    <w:rsid w:val="00053B6E"/>
    <w:rsid w:val="00053BC9"/>
    <w:rsid w:val="00055102"/>
    <w:rsid w:val="000559C4"/>
    <w:rsid w:val="0005703F"/>
    <w:rsid w:val="00057C9B"/>
    <w:rsid w:val="00057D20"/>
    <w:rsid w:val="00060B7C"/>
    <w:rsid w:val="00060DC3"/>
    <w:rsid w:val="00060FF9"/>
    <w:rsid w:val="000619DD"/>
    <w:rsid w:val="00061C89"/>
    <w:rsid w:val="0006230C"/>
    <w:rsid w:val="00063BC7"/>
    <w:rsid w:val="00063F06"/>
    <w:rsid w:val="000663C1"/>
    <w:rsid w:val="0006661B"/>
    <w:rsid w:val="00066A65"/>
    <w:rsid w:val="0006778D"/>
    <w:rsid w:val="00067800"/>
    <w:rsid w:val="000706FC"/>
    <w:rsid w:val="00072452"/>
    <w:rsid w:val="00072F00"/>
    <w:rsid w:val="0007324A"/>
    <w:rsid w:val="00074211"/>
    <w:rsid w:val="00080220"/>
    <w:rsid w:val="00080D0C"/>
    <w:rsid w:val="000813BC"/>
    <w:rsid w:val="00081BD6"/>
    <w:rsid w:val="00082925"/>
    <w:rsid w:val="00082A27"/>
    <w:rsid w:val="00082AE0"/>
    <w:rsid w:val="000830A0"/>
    <w:rsid w:val="00084A47"/>
    <w:rsid w:val="00085BBD"/>
    <w:rsid w:val="00085E7B"/>
    <w:rsid w:val="00085E96"/>
    <w:rsid w:val="000868C4"/>
    <w:rsid w:val="000923BB"/>
    <w:rsid w:val="0009391F"/>
    <w:rsid w:val="00094219"/>
    <w:rsid w:val="00094D9F"/>
    <w:rsid w:val="000976DB"/>
    <w:rsid w:val="000979ED"/>
    <w:rsid w:val="00097E40"/>
    <w:rsid w:val="00097FBE"/>
    <w:rsid w:val="000A01E2"/>
    <w:rsid w:val="000A0620"/>
    <w:rsid w:val="000A09FB"/>
    <w:rsid w:val="000A0CF8"/>
    <w:rsid w:val="000A19C2"/>
    <w:rsid w:val="000A3592"/>
    <w:rsid w:val="000A499B"/>
    <w:rsid w:val="000A54E2"/>
    <w:rsid w:val="000A57AB"/>
    <w:rsid w:val="000A5827"/>
    <w:rsid w:val="000A5CF2"/>
    <w:rsid w:val="000A7E82"/>
    <w:rsid w:val="000B0F8C"/>
    <w:rsid w:val="000B1964"/>
    <w:rsid w:val="000B2944"/>
    <w:rsid w:val="000B3688"/>
    <w:rsid w:val="000B39AB"/>
    <w:rsid w:val="000B7168"/>
    <w:rsid w:val="000C034E"/>
    <w:rsid w:val="000C0DC8"/>
    <w:rsid w:val="000C2EF8"/>
    <w:rsid w:val="000C3BD0"/>
    <w:rsid w:val="000C3C28"/>
    <w:rsid w:val="000C4E45"/>
    <w:rsid w:val="000C5446"/>
    <w:rsid w:val="000C6EBA"/>
    <w:rsid w:val="000C71C1"/>
    <w:rsid w:val="000C7978"/>
    <w:rsid w:val="000C7D95"/>
    <w:rsid w:val="000C7FD0"/>
    <w:rsid w:val="000D2A40"/>
    <w:rsid w:val="000D3052"/>
    <w:rsid w:val="000D3372"/>
    <w:rsid w:val="000D5926"/>
    <w:rsid w:val="000D7A2B"/>
    <w:rsid w:val="000D7CF2"/>
    <w:rsid w:val="000E261B"/>
    <w:rsid w:val="000E2819"/>
    <w:rsid w:val="000E4374"/>
    <w:rsid w:val="000E5AAD"/>
    <w:rsid w:val="000E5B2A"/>
    <w:rsid w:val="000E665C"/>
    <w:rsid w:val="000E72BE"/>
    <w:rsid w:val="000F0B54"/>
    <w:rsid w:val="000F4051"/>
    <w:rsid w:val="000F5CE9"/>
    <w:rsid w:val="00100280"/>
    <w:rsid w:val="001021FB"/>
    <w:rsid w:val="00106DEC"/>
    <w:rsid w:val="00107E2A"/>
    <w:rsid w:val="001108DB"/>
    <w:rsid w:val="00111B92"/>
    <w:rsid w:val="00112B7A"/>
    <w:rsid w:val="00112C29"/>
    <w:rsid w:val="001135CE"/>
    <w:rsid w:val="00113CDB"/>
    <w:rsid w:val="0011491E"/>
    <w:rsid w:val="001163DB"/>
    <w:rsid w:val="00116AA6"/>
    <w:rsid w:val="0011761D"/>
    <w:rsid w:val="00123E8D"/>
    <w:rsid w:val="001240FC"/>
    <w:rsid w:val="00124253"/>
    <w:rsid w:val="00124C76"/>
    <w:rsid w:val="00126E31"/>
    <w:rsid w:val="00127113"/>
    <w:rsid w:val="00127308"/>
    <w:rsid w:val="0013285C"/>
    <w:rsid w:val="0013367E"/>
    <w:rsid w:val="00133B40"/>
    <w:rsid w:val="00134C5C"/>
    <w:rsid w:val="001353BC"/>
    <w:rsid w:val="00135986"/>
    <w:rsid w:val="00136102"/>
    <w:rsid w:val="0013671D"/>
    <w:rsid w:val="00140655"/>
    <w:rsid w:val="00141303"/>
    <w:rsid w:val="00143688"/>
    <w:rsid w:val="00144E27"/>
    <w:rsid w:val="001451EB"/>
    <w:rsid w:val="001463D1"/>
    <w:rsid w:val="001519A7"/>
    <w:rsid w:val="0015383F"/>
    <w:rsid w:val="001542ED"/>
    <w:rsid w:val="001617C0"/>
    <w:rsid w:val="001624E9"/>
    <w:rsid w:val="00163446"/>
    <w:rsid w:val="00163739"/>
    <w:rsid w:val="00163AE1"/>
    <w:rsid w:val="0016417E"/>
    <w:rsid w:val="00164EB8"/>
    <w:rsid w:val="00166410"/>
    <w:rsid w:val="0016683E"/>
    <w:rsid w:val="00167111"/>
    <w:rsid w:val="001709AE"/>
    <w:rsid w:val="00170D3A"/>
    <w:rsid w:val="001725FA"/>
    <w:rsid w:val="00173877"/>
    <w:rsid w:val="00173C1F"/>
    <w:rsid w:val="00174662"/>
    <w:rsid w:val="00174775"/>
    <w:rsid w:val="00176492"/>
    <w:rsid w:val="00177E4E"/>
    <w:rsid w:val="00177FC2"/>
    <w:rsid w:val="001818E3"/>
    <w:rsid w:val="00183B5B"/>
    <w:rsid w:val="00185452"/>
    <w:rsid w:val="0018612B"/>
    <w:rsid w:val="0018636C"/>
    <w:rsid w:val="00191809"/>
    <w:rsid w:val="0019206F"/>
    <w:rsid w:val="00192AB7"/>
    <w:rsid w:val="00194163"/>
    <w:rsid w:val="00194B34"/>
    <w:rsid w:val="00195EF1"/>
    <w:rsid w:val="00196806"/>
    <w:rsid w:val="001A03D8"/>
    <w:rsid w:val="001A24B3"/>
    <w:rsid w:val="001A28DE"/>
    <w:rsid w:val="001A3B76"/>
    <w:rsid w:val="001A54A3"/>
    <w:rsid w:val="001A6C58"/>
    <w:rsid w:val="001B29FD"/>
    <w:rsid w:val="001B2ACA"/>
    <w:rsid w:val="001B40C3"/>
    <w:rsid w:val="001B4D21"/>
    <w:rsid w:val="001B524F"/>
    <w:rsid w:val="001C0232"/>
    <w:rsid w:val="001C0BDC"/>
    <w:rsid w:val="001C1A8B"/>
    <w:rsid w:val="001C3025"/>
    <w:rsid w:val="001C3AB2"/>
    <w:rsid w:val="001C5559"/>
    <w:rsid w:val="001C5B09"/>
    <w:rsid w:val="001C5BCB"/>
    <w:rsid w:val="001C651F"/>
    <w:rsid w:val="001C65FB"/>
    <w:rsid w:val="001C7DDB"/>
    <w:rsid w:val="001D1EEA"/>
    <w:rsid w:val="001D3CE5"/>
    <w:rsid w:val="001D3E58"/>
    <w:rsid w:val="001D420E"/>
    <w:rsid w:val="001D48C0"/>
    <w:rsid w:val="001D55C9"/>
    <w:rsid w:val="001D56EE"/>
    <w:rsid w:val="001D612D"/>
    <w:rsid w:val="001D673F"/>
    <w:rsid w:val="001E055F"/>
    <w:rsid w:val="001E07B0"/>
    <w:rsid w:val="001E141D"/>
    <w:rsid w:val="001E1799"/>
    <w:rsid w:val="001E2E78"/>
    <w:rsid w:val="001E3C05"/>
    <w:rsid w:val="001E4299"/>
    <w:rsid w:val="001E68E1"/>
    <w:rsid w:val="001E75F9"/>
    <w:rsid w:val="001E7E5E"/>
    <w:rsid w:val="001E7EF2"/>
    <w:rsid w:val="001F2167"/>
    <w:rsid w:val="001F274F"/>
    <w:rsid w:val="001F5091"/>
    <w:rsid w:val="001F5876"/>
    <w:rsid w:val="001F6B97"/>
    <w:rsid w:val="001F7AFE"/>
    <w:rsid w:val="0020032F"/>
    <w:rsid w:val="00202A69"/>
    <w:rsid w:val="00203A51"/>
    <w:rsid w:val="00203CA7"/>
    <w:rsid w:val="00204DBC"/>
    <w:rsid w:val="00206113"/>
    <w:rsid w:val="002065C2"/>
    <w:rsid w:val="002111D4"/>
    <w:rsid w:val="00211418"/>
    <w:rsid w:val="00213779"/>
    <w:rsid w:val="00213D55"/>
    <w:rsid w:val="0021468B"/>
    <w:rsid w:val="00214BF7"/>
    <w:rsid w:val="00214F26"/>
    <w:rsid w:val="00214FD2"/>
    <w:rsid w:val="002154B5"/>
    <w:rsid w:val="00215D25"/>
    <w:rsid w:val="002163B0"/>
    <w:rsid w:val="00216CB7"/>
    <w:rsid w:val="00216CB8"/>
    <w:rsid w:val="00220276"/>
    <w:rsid w:val="00221A05"/>
    <w:rsid w:val="00221A1C"/>
    <w:rsid w:val="00221F0E"/>
    <w:rsid w:val="002243C6"/>
    <w:rsid w:val="00226221"/>
    <w:rsid w:val="00232829"/>
    <w:rsid w:val="0023309C"/>
    <w:rsid w:val="00234168"/>
    <w:rsid w:val="0023435E"/>
    <w:rsid w:val="002345CF"/>
    <w:rsid w:val="00234F71"/>
    <w:rsid w:val="00235AFC"/>
    <w:rsid w:val="00235ED3"/>
    <w:rsid w:val="00236091"/>
    <w:rsid w:val="00237A91"/>
    <w:rsid w:val="002402E9"/>
    <w:rsid w:val="00243784"/>
    <w:rsid w:val="0024387B"/>
    <w:rsid w:val="00246FEB"/>
    <w:rsid w:val="0025041F"/>
    <w:rsid w:val="00250A6B"/>
    <w:rsid w:val="0025165E"/>
    <w:rsid w:val="00251FB3"/>
    <w:rsid w:val="00253633"/>
    <w:rsid w:val="00253E13"/>
    <w:rsid w:val="0025437B"/>
    <w:rsid w:val="00256311"/>
    <w:rsid w:val="00260034"/>
    <w:rsid w:val="00260365"/>
    <w:rsid w:val="002603FD"/>
    <w:rsid w:val="002615D2"/>
    <w:rsid w:val="002616CE"/>
    <w:rsid w:val="00261BC5"/>
    <w:rsid w:val="00263042"/>
    <w:rsid w:val="002674F0"/>
    <w:rsid w:val="0026777A"/>
    <w:rsid w:val="00267B47"/>
    <w:rsid w:val="0027065B"/>
    <w:rsid w:val="0027375F"/>
    <w:rsid w:val="00273A98"/>
    <w:rsid w:val="00274828"/>
    <w:rsid w:val="00276DA1"/>
    <w:rsid w:val="002774D4"/>
    <w:rsid w:val="00282F39"/>
    <w:rsid w:val="00285829"/>
    <w:rsid w:val="0028584F"/>
    <w:rsid w:val="00287421"/>
    <w:rsid w:val="00292E0F"/>
    <w:rsid w:val="0029729C"/>
    <w:rsid w:val="002A0E10"/>
    <w:rsid w:val="002A165C"/>
    <w:rsid w:val="002A18EF"/>
    <w:rsid w:val="002A3498"/>
    <w:rsid w:val="002A425D"/>
    <w:rsid w:val="002A616C"/>
    <w:rsid w:val="002A699A"/>
    <w:rsid w:val="002A6BFF"/>
    <w:rsid w:val="002A7F0E"/>
    <w:rsid w:val="002B113A"/>
    <w:rsid w:val="002B1590"/>
    <w:rsid w:val="002B1CA5"/>
    <w:rsid w:val="002B2849"/>
    <w:rsid w:val="002B2FC8"/>
    <w:rsid w:val="002B32FF"/>
    <w:rsid w:val="002B6011"/>
    <w:rsid w:val="002B6F7D"/>
    <w:rsid w:val="002B752F"/>
    <w:rsid w:val="002B7EF3"/>
    <w:rsid w:val="002C197C"/>
    <w:rsid w:val="002C1E5F"/>
    <w:rsid w:val="002C46D0"/>
    <w:rsid w:val="002C68E1"/>
    <w:rsid w:val="002C76A5"/>
    <w:rsid w:val="002C7E1C"/>
    <w:rsid w:val="002D0BA5"/>
    <w:rsid w:val="002D12C2"/>
    <w:rsid w:val="002D16AF"/>
    <w:rsid w:val="002D1BD6"/>
    <w:rsid w:val="002D346F"/>
    <w:rsid w:val="002D5B2C"/>
    <w:rsid w:val="002D70FD"/>
    <w:rsid w:val="002E000A"/>
    <w:rsid w:val="002E03CB"/>
    <w:rsid w:val="002E0A9A"/>
    <w:rsid w:val="002E2837"/>
    <w:rsid w:val="002E2C31"/>
    <w:rsid w:val="002E3744"/>
    <w:rsid w:val="002E5313"/>
    <w:rsid w:val="002E6448"/>
    <w:rsid w:val="002E7601"/>
    <w:rsid w:val="002E7A21"/>
    <w:rsid w:val="002F1614"/>
    <w:rsid w:val="002F2A15"/>
    <w:rsid w:val="002F3F6E"/>
    <w:rsid w:val="002F543E"/>
    <w:rsid w:val="002F6592"/>
    <w:rsid w:val="002F6A18"/>
    <w:rsid w:val="002F7D10"/>
    <w:rsid w:val="00300FBA"/>
    <w:rsid w:val="00303EE5"/>
    <w:rsid w:val="00304343"/>
    <w:rsid w:val="00304A94"/>
    <w:rsid w:val="00306748"/>
    <w:rsid w:val="003073FD"/>
    <w:rsid w:val="0031023C"/>
    <w:rsid w:val="00311B3A"/>
    <w:rsid w:val="00313D8D"/>
    <w:rsid w:val="00315F05"/>
    <w:rsid w:val="00316564"/>
    <w:rsid w:val="00320512"/>
    <w:rsid w:val="0032072B"/>
    <w:rsid w:val="00321D5E"/>
    <w:rsid w:val="00322B1D"/>
    <w:rsid w:val="00322DFC"/>
    <w:rsid w:val="00323D79"/>
    <w:rsid w:val="003251BE"/>
    <w:rsid w:val="0032657B"/>
    <w:rsid w:val="003272A8"/>
    <w:rsid w:val="00330031"/>
    <w:rsid w:val="00331A10"/>
    <w:rsid w:val="00331D79"/>
    <w:rsid w:val="0033280E"/>
    <w:rsid w:val="003345D4"/>
    <w:rsid w:val="00334899"/>
    <w:rsid w:val="00335BA6"/>
    <w:rsid w:val="003361D5"/>
    <w:rsid w:val="0033648B"/>
    <w:rsid w:val="003371BA"/>
    <w:rsid w:val="003375CD"/>
    <w:rsid w:val="003402AF"/>
    <w:rsid w:val="003403B2"/>
    <w:rsid w:val="00341181"/>
    <w:rsid w:val="003419B8"/>
    <w:rsid w:val="00342DCD"/>
    <w:rsid w:val="00343B1B"/>
    <w:rsid w:val="003476C9"/>
    <w:rsid w:val="00347830"/>
    <w:rsid w:val="00347921"/>
    <w:rsid w:val="00347B47"/>
    <w:rsid w:val="003505B0"/>
    <w:rsid w:val="0035146F"/>
    <w:rsid w:val="0035161B"/>
    <w:rsid w:val="00351AE7"/>
    <w:rsid w:val="00351F68"/>
    <w:rsid w:val="0035321B"/>
    <w:rsid w:val="00354C23"/>
    <w:rsid w:val="00356024"/>
    <w:rsid w:val="0035699B"/>
    <w:rsid w:val="00356B68"/>
    <w:rsid w:val="00357107"/>
    <w:rsid w:val="00357BCB"/>
    <w:rsid w:val="00360F4A"/>
    <w:rsid w:val="00360FA4"/>
    <w:rsid w:val="00361868"/>
    <w:rsid w:val="00362C69"/>
    <w:rsid w:val="00362CA6"/>
    <w:rsid w:val="003641A6"/>
    <w:rsid w:val="003645A3"/>
    <w:rsid w:val="003655AF"/>
    <w:rsid w:val="003664EF"/>
    <w:rsid w:val="00366764"/>
    <w:rsid w:val="003715B5"/>
    <w:rsid w:val="00371B2E"/>
    <w:rsid w:val="003728A9"/>
    <w:rsid w:val="003749FE"/>
    <w:rsid w:val="003756EF"/>
    <w:rsid w:val="00375F31"/>
    <w:rsid w:val="00375FA6"/>
    <w:rsid w:val="003777C9"/>
    <w:rsid w:val="00383578"/>
    <w:rsid w:val="00383875"/>
    <w:rsid w:val="0038492B"/>
    <w:rsid w:val="00384A00"/>
    <w:rsid w:val="00384C44"/>
    <w:rsid w:val="00384FB9"/>
    <w:rsid w:val="00385E82"/>
    <w:rsid w:val="00386C02"/>
    <w:rsid w:val="00387416"/>
    <w:rsid w:val="00387B74"/>
    <w:rsid w:val="0039019F"/>
    <w:rsid w:val="00391B83"/>
    <w:rsid w:val="0039356C"/>
    <w:rsid w:val="003935B9"/>
    <w:rsid w:val="00394BC4"/>
    <w:rsid w:val="00395266"/>
    <w:rsid w:val="00396461"/>
    <w:rsid w:val="003968C1"/>
    <w:rsid w:val="003A1B4C"/>
    <w:rsid w:val="003A4B8E"/>
    <w:rsid w:val="003A4D9F"/>
    <w:rsid w:val="003A68F6"/>
    <w:rsid w:val="003A6E35"/>
    <w:rsid w:val="003A728F"/>
    <w:rsid w:val="003B1C0B"/>
    <w:rsid w:val="003B261D"/>
    <w:rsid w:val="003B2DEA"/>
    <w:rsid w:val="003B52B7"/>
    <w:rsid w:val="003C05DE"/>
    <w:rsid w:val="003C0730"/>
    <w:rsid w:val="003C1ECD"/>
    <w:rsid w:val="003C3AB1"/>
    <w:rsid w:val="003C47C6"/>
    <w:rsid w:val="003C6CCE"/>
    <w:rsid w:val="003C6E17"/>
    <w:rsid w:val="003D0BAB"/>
    <w:rsid w:val="003D2F11"/>
    <w:rsid w:val="003D4DAE"/>
    <w:rsid w:val="003D56A8"/>
    <w:rsid w:val="003D5D5D"/>
    <w:rsid w:val="003D6070"/>
    <w:rsid w:val="003D6635"/>
    <w:rsid w:val="003E19A2"/>
    <w:rsid w:val="003E2911"/>
    <w:rsid w:val="003E2FBC"/>
    <w:rsid w:val="003E4AB5"/>
    <w:rsid w:val="003E4D7D"/>
    <w:rsid w:val="003E5694"/>
    <w:rsid w:val="003F033D"/>
    <w:rsid w:val="003F05FD"/>
    <w:rsid w:val="003F08DC"/>
    <w:rsid w:val="003F215E"/>
    <w:rsid w:val="003F366A"/>
    <w:rsid w:val="003F3E02"/>
    <w:rsid w:val="003F3FCD"/>
    <w:rsid w:val="003F4112"/>
    <w:rsid w:val="003F43C8"/>
    <w:rsid w:val="003F592D"/>
    <w:rsid w:val="003F5FA3"/>
    <w:rsid w:val="003F6301"/>
    <w:rsid w:val="003F63BE"/>
    <w:rsid w:val="00401BC8"/>
    <w:rsid w:val="00403519"/>
    <w:rsid w:val="00403B2D"/>
    <w:rsid w:val="004050BC"/>
    <w:rsid w:val="00405280"/>
    <w:rsid w:val="004114C2"/>
    <w:rsid w:val="00411EE2"/>
    <w:rsid w:val="0041551F"/>
    <w:rsid w:val="004221A7"/>
    <w:rsid w:val="00423546"/>
    <w:rsid w:val="00423C63"/>
    <w:rsid w:val="00424B50"/>
    <w:rsid w:val="0042793B"/>
    <w:rsid w:val="00427B21"/>
    <w:rsid w:val="00432304"/>
    <w:rsid w:val="00433710"/>
    <w:rsid w:val="00434DDE"/>
    <w:rsid w:val="00441335"/>
    <w:rsid w:val="00442A6B"/>
    <w:rsid w:val="00443E2F"/>
    <w:rsid w:val="0044549A"/>
    <w:rsid w:val="00445752"/>
    <w:rsid w:val="0044576A"/>
    <w:rsid w:val="00445789"/>
    <w:rsid w:val="004537AA"/>
    <w:rsid w:val="00455A70"/>
    <w:rsid w:val="00455FFA"/>
    <w:rsid w:val="004576C7"/>
    <w:rsid w:val="0046240C"/>
    <w:rsid w:val="00464C91"/>
    <w:rsid w:val="00466707"/>
    <w:rsid w:val="0046692F"/>
    <w:rsid w:val="00467D4B"/>
    <w:rsid w:val="004713D6"/>
    <w:rsid w:val="00471FC5"/>
    <w:rsid w:val="0047287B"/>
    <w:rsid w:val="00472DA9"/>
    <w:rsid w:val="004731A8"/>
    <w:rsid w:val="004748AD"/>
    <w:rsid w:val="00474EE8"/>
    <w:rsid w:val="00475EA1"/>
    <w:rsid w:val="0047661E"/>
    <w:rsid w:val="00476BA7"/>
    <w:rsid w:val="00476F22"/>
    <w:rsid w:val="0048041C"/>
    <w:rsid w:val="00483BAC"/>
    <w:rsid w:val="00485241"/>
    <w:rsid w:val="00485267"/>
    <w:rsid w:val="00485C67"/>
    <w:rsid w:val="00487AB0"/>
    <w:rsid w:val="004911DA"/>
    <w:rsid w:val="00491EDD"/>
    <w:rsid w:val="004926DD"/>
    <w:rsid w:val="004960CA"/>
    <w:rsid w:val="00497F7A"/>
    <w:rsid w:val="004A0615"/>
    <w:rsid w:val="004A1213"/>
    <w:rsid w:val="004A3F0A"/>
    <w:rsid w:val="004A5204"/>
    <w:rsid w:val="004A6D90"/>
    <w:rsid w:val="004B1EBB"/>
    <w:rsid w:val="004B21AD"/>
    <w:rsid w:val="004B345C"/>
    <w:rsid w:val="004B40A7"/>
    <w:rsid w:val="004B7381"/>
    <w:rsid w:val="004C0053"/>
    <w:rsid w:val="004C034A"/>
    <w:rsid w:val="004C0803"/>
    <w:rsid w:val="004C2927"/>
    <w:rsid w:val="004C3E77"/>
    <w:rsid w:val="004C50B2"/>
    <w:rsid w:val="004C54A3"/>
    <w:rsid w:val="004C7776"/>
    <w:rsid w:val="004D03EB"/>
    <w:rsid w:val="004D0CA6"/>
    <w:rsid w:val="004D3593"/>
    <w:rsid w:val="004D4069"/>
    <w:rsid w:val="004D46D5"/>
    <w:rsid w:val="004D4A9C"/>
    <w:rsid w:val="004D530B"/>
    <w:rsid w:val="004D55C1"/>
    <w:rsid w:val="004D6BE8"/>
    <w:rsid w:val="004D7AB8"/>
    <w:rsid w:val="004E0771"/>
    <w:rsid w:val="004E11AF"/>
    <w:rsid w:val="004E1AEC"/>
    <w:rsid w:val="004E6F1F"/>
    <w:rsid w:val="004E7490"/>
    <w:rsid w:val="004F2149"/>
    <w:rsid w:val="004F274E"/>
    <w:rsid w:val="004F44B8"/>
    <w:rsid w:val="005000DE"/>
    <w:rsid w:val="00510154"/>
    <w:rsid w:val="0051174B"/>
    <w:rsid w:val="005127E2"/>
    <w:rsid w:val="005137BB"/>
    <w:rsid w:val="00513BC2"/>
    <w:rsid w:val="00513C49"/>
    <w:rsid w:val="005148FE"/>
    <w:rsid w:val="00515202"/>
    <w:rsid w:val="00524FF2"/>
    <w:rsid w:val="00526064"/>
    <w:rsid w:val="00527282"/>
    <w:rsid w:val="00527E83"/>
    <w:rsid w:val="00532874"/>
    <w:rsid w:val="00532D7B"/>
    <w:rsid w:val="00533636"/>
    <w:rsid w:val="00533F8E"/>
    <w:rsid w:val="0053434F"/>
    <w:rsid w:val="00535C2A"/>
    <w:rsid w:val="005370D3"/>
    <w:rsid w:val="005416F2"/>
    <w:rsid w:val="00542248"/>
    <w:rsid w:val="005456A0"/>
    <w:rsid w:val="005463F8"/>
    <w:rsid w:val="00546417"/>
    <w:rsid w:val="005467AD"/>
    <w:rsid w:val="00546F0D"/>
    <w:rsid w:val="00546FBB"/>
    <w:rsid w:val="00547B7A"/>
    <w:rsid w:val="00555633"/>
    <w:rsid w:val="005570FB"/>
    <w:rsid w:val="005576E9"/>
    <w:rsid w:val="00560BD8"/>
    <w:rsid w:val="00561A0C"/>
    <w:rsid w:val="00561E39"/>
    <w:rsid w:val="00561E7B"/>
    <w:rsid w:val="005625EC"/>
    <w:rsid w:val="005638CA"/>
    <w:rsid w:val="0056396C"/>
    <w:rsid w:val="00565869"/>
    <w:rsid w:val="00566693"/>
    <w:rsid w:val="0056724D"/>
    <w:rsid w:val="00567B7C"/>
    <w:rsid w:val="005701A1"/>
    <w:rsid w:val="005726F8"/>
    <w:rsid w:val="005748E0"/>
    <w:rsid w:val="00576365"/>
    <w:rsid w:val="00577977"/>
    <w:rsid w:val="0058209A"/>
    <w:rsid w:val="0058240D"/>
    <w:rsid w:val="005848FE"/>
    <w:rsid w:val="00585F9C"/>
    <w:rsid w:val="0059028E"/>
    <w:rsid w:val="00591789"/>
    <w:rsid w:val="005917DB"/>
    <w:rsid w:val="00593666"/>
    <w:rsid w:val="00594299"/>
    <w:rsid w:val="005952FC"/>
    <w:rsid w:val="00596AF1"/>
    <w:rsid w:val="00597211"/>
    <w:rsid w:val="005976A4"/>
    <w:rsid w:val="005A08AD"/>
    <w:rsid w:val="005A1756"/>
    <w:rsid w:val="005A21A7"/>
    <w:rsid w:val="005A2384"/>
    <w:rsid w:val="005A53A5"/>
    <w:rsid w:val="005A62F6"/>
    <w:rsid w:val="005A6522"/>
    <w:rsid w:val="005A6791"/>
    <w:rsid w:val="005A73F5"/>
    <w:rsid w:val="005A74EE"/>
    <w:rsid w:val="005A776A"/>
    <w:rsid w:val="005A7855"/>
    <w:rsid w:val="005B0320"/>
    <w:rsid w:val="005B0496"/>
    <w:rsid w:val="005B218F"/>
    <w:rsid w:val="005B2B22"/>
    <w:rsid w:val="005B3108"/>
    <w:rsid w:val="005B464B"/>
    <w:rsid w:val="005B51CC"/>
    <w:rsid w:val="005B6B87"/>
    <w:rsid w:val="005B6BBD"/>
    <w:rsid w:val="005B7CA5"/>
    <w:rsid w:val="005B7E40"/>
    <w:rsid w:val="005C2633"/>
    <w:rsid w:val="005C33A5"/>
    <w:rsid w:val="005C48F5"/>
    <w:rsid w:val="005C5A59"/>
    <w:rsid w:val="005C6857"/>
    <w:rsid w:val="005C788A"/>
    <w:rsid w:val="005C7EC2"/>
    <w:rsid w:val="005D083E"/>
    <w:rsid w:val="005D2BAF"/>
    <w:rsid w:val="005D36DA"/>
    <w:rsid w:val="005D40FC"/>
    <w:rsid w:val="005D6275"/>
    <w:rsid w:val="005D74AE"/>
    <w:rsid w:val="005E2037"/>
    <w:rsid w:val="005E53EF"/>
    <w:rsid w:val="005E6820"/>
    <w:rsid w:val="005E6F88"/>
    <w:rsid w:val="005E7F85"/>
    <w:rsid w:val="005F11E7"/>
    <w:rsid w:val="005F27B4"/>
    <w:rsid w:val="005F4831"/>
    <w:rsid w:val="005F4F46"/>
    <w:rsid w:val="005F5D10"/>
    <w:rsid w:val="005F7A49"/>
    <w:rsid w:val="006029DE"/>
    <w:rsid w:val="00603D01"/>
    <w:rsid w:val="00604F27"/>
    <w:rsid w:val="00606DFC"/>
    <w:rsid w:val="006104B7"/>
    <w:rsid w:val="00610786"/>
    <w:rsid w:val="0061457D"/>
    <w:rsid w:val="00616523"/>
    <w:rsid w:val="00616A8F"/>
    <w:rsid w:val="00616FA9"/>
    <w:rsid w:val="00623B86"/>
    <w:rsid w:val="00624C52"/>
    <w:rsid w:val="00625B5E"/>
    <w:rsid w:val="00626164"/>
    <w:rsid w:val="0062653F"/>
    <w:rsid w:val="00626FC2"/>
    <w:rsid w:val="006308FD"/>
    <w:rsid w:val="00631414"/>
    <w:rsid w:val="0063147D"/>
    <w:rsid w:val="00631A9A"/>
    <w:rsid w:val="00632F4B"/>
    <w:rsid w:val="006331EE"/>
    <w:rsid w:val="0063355E"/>
    <w:rsid w:val="00635AE3"/>
    <w:rsid w:val="0063658E"/>
    <w:rsid w:val="00636805"/>
    <w:rsid w:val="0064157D"/>
    <w:rsid w:val="0064248B"/>
    <w:rsid w:val="0064249A"/>
    <w:rsid w:val="00644825"/>
    <w:rsid w:val="00644F5E"/>
    <w:rsid w:val="0064513E"/>
    <w:rsid w:val="00645C98"/>
    <w:rsid w:val="0064632A"/>
    <w:rsid w:val="00646E9F"/>
    <w:rsid w:val="00647975"/>
    <w:rsid w:val="00650D37"/>
    <w:rsid w:val="006515D3"/>
    <w:rsid w:val="006532A2"/>
    <w:rsid w:val="0065587B"/>
    <w:rsid w:val="00655F49"/>
    <w:rsid w:val="006577E9"/>
    <w:rsid w:val="00660691"/>
    <w:rsid w:val="006608B5"/>
    <w:rsid w:val="0066228A"/>
    <w:rsid w:val="006658CC"/>
    <w:rsid w:val="00666318"/>
    <w:rsid w:val="006712C0"/>
    <w:rsid w:val="00672D7B"/>
    <w:rsid w:val="00674247"/>
    <w:rsid w:val="00674831"/>
    <w:rsid w:val="00677E61"/>
    <w:rsid w:val="00680338"/>
    <w:rsid w:val="00682BE9"/>
    <w:rsid w:val="00683045"/>
    <w:rsid w:val="006835DF"/>
    <w:rsid w:val="00683E00"/>
    <w:rsid w:val="0068672C"/>
    <w:rsid w:val="006879B6"/>
    <w:rsid w:val="006902B6"/>
    <w:rsid w:val="00693248"/>
    <w:rsid w:val="00693982"/>
    <w:rsid w:val="00694FBC"/>
    <w:rsid w:val="00695FEA"/>
    <w:rsid w:val="00696425"/>
    <w:rsid w:val="006968B1"/>
    <w:rsid w:val="00696CC6"/>
    <w:rsid w:val="006A0656"/>
    <w:rsid w:val="006A1086"/>
    <w:rsid w:val="006A3DE1"/>
    <w:rsid w:val="006B11A1"/>
    <w:rsid w:val="006B2705"/>
    <w:rsid w:val="006B5D49"/>
    <w:rsid w:val="006B65D2"/>
    <w:rsid w:val="006C00C0"/>
    <w:rsid w:val="006C1109"/>
    <w:rsid w:val="006C451E"/>
    <w:rsid w:val="006C4F7B"/>
    <w:rsid w:val="006C56B4"/>
    <w:rsid w:val="006C7F93"/>
    <w:rsid w:val="006D15A3"/>
    <w:rsid w:val="006D23B9"/>
    <w:rsid w:val="006D42E5"/>
    <w:rsid w:val="006D6C59"/>
    <w:rsid w:val="006E1C13"/>
    <w:rsid w:val="006E40FA"/>
    <w:rsid w:val="006E4243"/>
    <w:rsid w:val="006E57B1"/>
    <w:rsid w:val="006E5947"/>
    <w:rsid w:val="006E5A77"/>
    <w:rsid w:val="006E5C88"/>
    <w:rsid w:val="006F1215"/>
    <w:rsid w:val="006F3953"/>
    <w:rsid w:val="006F5B8D"/>
    <w:rsid w:val="006F6A61"/>
    <w:rsid w:val="006F6DBF"/>
    <w:rsid w:val="006F7A2C"/>
    <w:rsid w:val="00701181"/>
    <w:rsid w:val="0070187F"/>
    <w:rsid w:val="007020BD"/>
    <w:rsid w:val="00702253"/>
    <w:rsid w:val="00702E60"/>
    <w:rsid w:val="0070314F"/>
    <w:rsid w:val="007034D8"/>
    <w:rsid w:val="0070370A"/>
    <w:rsid w:val="00704DBB"/>
    <w:rsid w:val="007063DF"/>
    <w:rsid w:val="007104A1"/>
    <w:rsid w:val="0071061C"/>
    <w:rsid w:val="00710B05"/>
    <w:rsid w:val="00710B81"/>
    <w:rsid w:val="00713188"/>
    <w:rsid w:val="00714698"/>
    <w:rsid w:val="00714771"/>
    <w:rsid w:val="00714F20"/>
    <w:rsid w:val="00717FF0"/>
    <w:rsid w:val="00721768"/>
    <w:rsid w:val="007225ED"/>
    <w:rsid w:val="0072265A"/>
    <w:rsid w:val="00723382"/>
    <w:rsid w:val="0072613F"/>
    <w:rsid w:val="00726577"/>
    <w:rsid w:val="00726C3A"/>
    <w:rsid w:val="0072778D"/>
    <w:rsid w:val="00731B65"/>
    <w:rsid w:val="00731FC2"/>
    <w:rsid w:val="00734EB6"/>
    <w:rsid w:val="00735809"/>
    <w:rsid w:val="00736C2E"/>
    <w:rsid w:val="00741BF7"/>
    <w:rsid w:val="007421B3"/>
    <w:rsid w:val="00742DFC"/>
    <w:rsid w:val="00743FAF"/>
    <w:rsid w:val="0074429F"/>
    <w:rsid w:val="00746718"/>
    <w:rsid w:val="0075163D"/>
    <w:rsid w:val="007519CD"/>
    <w:rsid w:val="00751F53"/>
    <w:rsid w:val="00752CFC"/>
    <w:rsid w:val="0075310A"/>
    <w:rsid w:val="00753343"/>
    <w:rsid w:val="00753FFA"/>
    <w:rsid w:val="00756375"/>
    <w:rsid w:val="00760964"/>
    <w:rsid w:val="00760970"/>
    <w:rsid w:val="00762BC8"/>
    <w:rsid w:val="00763F40"/>
    <w:rsid w:val="00764677"/>
    <w:rsid w:val="00764C9F"/>
    <w:rsid w:val="00765A1B"/>
    <w:rsid w:val="00766C19"/>
    <w:rsid w:val="00767AD7"/>
    <w:rsid w:val="007707CD"/>
    <w:rsid w:val="00771183"/>
    <w:rsid w:val="00772670"/>
    <w:rsid w:val="00773203"/>
    <w:rsid w:val="00773C95"/>
    <w:rsid w:val="00773D82"/>
    <w:rsid w:val="00775154"/>
    <w:rsid w:val="00775428"/>
    <w:rsid w:val="00775B31"/>
    <w:rsid w:val="00775BAB"/>
    <w:rsid w:val="00775BB5"/>
    <w:rsid w:val="00775D4B"/>
    <w:rsid w:val="00777368"/>
    <w:rsid w:val="00780396"/>
    <w:rsid w:val="00781F49"/>
    <w:rsid w:val="00782070"/>
    <w:rsid w:val="0078267F"/>
    <w:rsid w:val="0078276E"/>
    <w:rsid w:val="00783E26"/>
    <w:rsid w:val="00784D54"/>
    <w:rsid w:val="00785221"/>
    <w:rsid w:val="0078595A"/>
    <w:rsid w:val="007877EF"/>
    <w:rsid w:val="0078799D"/>
    <w:rsid w:val="00787A7C"/>
    <w:rsid w:val="00791D13"/>
    <w:rsid w:val="00791FC7"/>
    <w:rsid w:val="007921B0"/>
    <w:rsid w:val="00793BDB"/>
    <w:rsid w:val="007960B0"/>
    <w:rsid w:val="00796ADE"/>
    <w:rsid w:val="00796B36"/>
    <w:rsid w:val="0079793E"/>
    <w:rsid w:val="007A3B1E"/>
    <w:rsid w:val="007A5DBF"/>
    <w:rsid w:val="007A6C91"/>
    <w:rsid w:val="007A6D6E"/>
    <w:rsid w:val="007A7904"/>
    <w:rsid w:val="007B1157"/>
    <w:rsid w:val="007B1AAE"/>
    <w:rsid w:val="007B20B7"/>
    <w:rsid w:val="007B2172"/>
    <w:rsid w:val="007B5E16"/>
    <w:rsid w:val="007B719D"/>
    <w:rsid w:val="007C0152"/>
    <w:rsid w:val="007C1600"/>
    <w:rsid w:val="007C2A68"/>
    <w:rsid w:val="007C326F"/>
    <w:rsid w:val="007C376F"/>
    <w:rsid w:val="007C4FA1"/>
    <w:rsid w:val="007C60FB"/>
    <w:rsid w:val="007C67FA"/>
    <w:rsid w:val="007C7242"/>
    <w:rsid w:val="007C7A84"/>
    <w:rsid w:val="007D19F4"/>
    <w:rsid w:val="007D21E8"/>
    <w:rsid w:val="007D35C1"/>
    <w:rsid w:val="007D6142"/>
    <w:rsid w:val="007D71B1"/>
    <w:rsid w:val="007D74C2"/>
    <w:rsid w:val="007D7CC5"/>
    <w:rsid w:val="007D7E17"/>
    <w:rsid w:val="007E0A09"/>
    <w:rsid w:val="007E20D4"/>
    <w:rsid w:val="007E2332"/>
    <w:rsid w:val="007E3F73"/>
    <w:rsid w:val="007E487A"/>
    <w:rsid w:val="007E4C7E"/>
    <w:rsid w:val="007E5EF7"/>
    <w:rsid w:val="007E61D6"/>
    <w:rsid w:val="007F32F0"/>
    <w:rsid w:val="007F5E86"/>
    <w:rsid w:val="008004D6"/>
    <w:rsid w:val="00800578"/>
    <w:rsid w:val="00800CF2"/>
    <w:rsid w:val="00801823"/>
    <w:rsid w:val="00801A8E"/>
    <w:rsid w:val="00801EDA"/>
    <w:rsid w:val="008025FE"/>
    <w:rsid w:val="008026A9"/>
    <w:rsid w:val="0080352E"/>
    <w:rsid w:val="00803556"/>
    <w:rsid w:val="008048B5"/>
    <w:rsid w:val="00804B8A"/>
    <w:rsid w:val="00804C49"/>
    <w:rsid w:val="008052F8"/>
    <w:rsid w:val="00805623"/>
    <w:rsid w:val="00806729"/>
    <w:rsid w:val="00807213"/>
    <w:rsid w:val="008113DF"/>
    <w:rsid w:val="0081176F"/>
    <w:rsid w:val="00813F15"/>
    <w:rsid w:val="00815D41"/>
    <w:rsid w:val="0081705C"/>
    <w:rsid w:val="00821DF4"/>
    <w:rsid w:val="00822241"/>
    <w:rsid w:val="00824CD1"/>
    <w:rsid w:val="0082503B"/>
    <w:rsid w:val="00825F02"/>
    <w:rsid w:val="00827717"/>
    <w:rsid w:val="00830D0C"/>
    <w:rsid w:val="00834399"/>
    <w:rsid w:val="008402DA"/>
    <w:rsid w:val="008402FF"/>
    <w:rsid w:val="008408EF"/>
    <w:rsid w:val="008420C2"/>
    <w:rsid w:val="00842FD6"/>
    <w:rsid w:val="00845889"/>
    <w:rsid w:val="00845AA4"/>
    <w:rsid w:val="00846830"/>
    <w:rsid w:val="00850BBA"/>
    <w:rsid w:val="00851476"/>
    <w:rsid w:val="008517C6"/>
    <w:rsid w:val="00853DE8"/>
    <w:rsid w:val="008549AB"/>
    <w:rsid w:val="00857A21"/>
    <w:rsid w:val="0086051A"/>
    <w:rsid w:val="00860550"/>
    <w:rsid w:val="00860D15"/>
    <w:rsid w:val="00861B1B"/>
    <w:rsid w:val="008622C3"/>
    <w:rsid w:val="008628A3"/>
    <w:rsid w:val="00864747"/>
    <w:rsid w:val="00865278"/>
    <w:rsid w:val="00865533"/>
    <w:rsid w:val="008661AA"/>
    <w:rsid w:val="00866B2A"/>
    <w:rsid w:val="00870E9E"/>
    <w:rsid w:val="00871FC2"/>
    <w:rsid w:val="00873DA8"/>
    <w:rsid w:val="00873FC0"/>
    <w:rsid w:val="0087751B"/>
    <w:rsid w:val="008803B4"/>
    <w:rsid w:val="00880D52"/>
    <w:rsid w:val="008813AE"/>
    <w:rsid w:val="00881A0B"/>
    <w:rsid w:val="00881CD8"/>
    <w:rsid w:val="008828E0"/>
    <w:rsid w:val="008832B6"/>
    <w:rsid w:val="00883A2A"/>
    <w:rsid w:val="00884AC4"/>
    <w:rsid w:val="00885CA7"/>
    <w:rsid w:val="008919D4"/>
    <w:rsid w:val="00891B53"/>
    <w:rsid w:val="00891EDE"/>
    <w:rsid w:val="00892BBA"/>
    <w:rsid w:val="00893B3A"/>
    <w:rsid w:val="00894D27"/>
    <w:rsid w:val="0089621D"/>
    <w:rsid w:val="00897607"/>
    <w:rsid w:val="008A057F"/>
    <w:rsid w:val="008A08C2"/>
    <w:rsid w:val="008A0D10"/>
    <w:rsid w:val="008A2B83"/>
    <w:rsid w:val="008A36C1"/>
    <w:rsid w:val="008A3CB5"/>
    <w:rsid w:val="008A3DA9"/>
    <w:rsid w:val="008A3E14"/>
    <w:rsid w:val="008A62E3"/>
    <w:rsid w:val="008A7602"/>
    <w:rsid w:val="008A7698"/>
    <w:rsid w:val="008B075C"/>
    <w:rsid w:val="008B209D"/>
    <w:rsid w:val="008B6F3A"/>
    <w:rsid w:val="008B7672"/>
    <w:rsid w:val="008C030C"/>
    <w:rsid w:val="008C2315"/>
    <w:rsid w:val="008C2C23"/>
    <w:rsid w:val="008C40B2"/>
    <w:rsid w:val="008C5E0E"/>
    <w:rsid w:val="008C5F56"/>
    <w:rsid w:val="008C6656"/>
    <w:rsid w:val="008C6D44"/>
    <w:rsid w:val="008D089A"/>
    <w:rsid w:val="008D2544"/>
    <w:rsid w:val="008D2F3E"/>
    <w:rsid w:val="008D5454"/>
    <w:rsid w:val="008D72B5"/>
    <w:rsid w:val="008E07FA"/>
    <w:rsid w:val="008E4E9D"/>
    <w:rsid w:val="008E518F"/>
    <w:rsid w:val="008E599A"/>
    <w:rsid w:val="008E5AF4"/>
    <w:rsid w:val="008E74F3"/>
    <w:rsid w:val="008E79A7"/>
    <w:rsid w:val="008E7FB3"/>
    <w:rsid w:val="008F0DCD"/>
    <w:rsid w:val="008F22CF"/>
    <w:rsid w:val="008F2EBB"/>
    <w:rsid w:val="008F336F"/>
    <w:rsid w:val="008F64CE"/>
    <w:rsid w:val="008F722D"/>
    <w:rsid w:val="008F73A0"/>
    <w:rsid w:val="00900751"/>
    <w:rsid w:val="009015D2"/>
    <w:rsid w:val="009049FB"/>
    <w:rsid w:val="0090507F"/>
    <w:rsid w:val="00907B26"/>
    <w:rsid w:val="00907EC8"/>
    <w:rsid w:val="009108CD"/>
    <w:rsid w:val="00911DA3"/>
    <w:rsid w:val="00912A7A"/>
    <w:rsid w:val="00912BF2"/>
    <w:rsid w:val="00912D1E"/>
    <w:rsid w:val="00913C8D"/>
    <w:rsid w:val="00914A69"/>
    <w:rsid w:val="00916038"/>
    <w:rsid w:val="00916A3B"/>
    <w:rsid w:val="009179B3"/>
    <w:rsid w:val="009229B6"/>
    <w:rsid w:val="00923041"/>
    <w:rsid w:val="00924D71"/>
    <w:rsid w:val="009256C8"/>
    <w:rsid w:val="00927758"/>
    <w:rsid w:val="0092781D"/>
    <w:rsid w:val="009279CC"/>
    <w:rsid w:val="00927F46"/>
    <w:rsid w:val="00930212"/>
    <w:rsid w:val="00931C73"/>
    <w:rsid w:val="009337EF"/>
    <w:rsid w:val="009344D9"/>
    <w:rsid w:val="00934A5E"/>
    <w:rsid w:val="009353BB"/>
    <w:rsid w:val="00936968"/>
    <w:rsid w:val="009378FD"/>
    <w:rsid w:val="00940453"/>
    <w:rsid w:val="00941F3F"/>
    <w:rsid w:val="0094260C"/>
    <w:rsid w:val="009427D1"/>
    <w:rsid w:val="00942B40"/>
    <w:rsid w:val="00944992"/>
    <w:rsid w:val="00950A91"/>
    <w:rsid w:val="00950D33"/>
    <w:rsid w:val="00950F4F"/>
    <w:rsid w:val="00950FED"/>
    <w:rsid w:val="0095139C"/>
    <w:rsid w:val="00952AB4"/>
    <w:rsid w:val="009534F8"/>
    <w:rsid w:val="00953699"/>
    <w:rsid w:val="00954556"/>
    <w:rsid w:val="00956354"/>
    <w:rsid w:val="009578E2"/>
    <w:rsid w:val="009604A8"/>
    <w:rsid w:val="00961A45"/>
    <w:rsid w:val="00962296"/>
    <w:rsid w:val="009630C1"/>
    <w:rsid w:val="009665B5"/>
    <w:rsid w:val="0096697C"/>
    <w:rsid w:val="00970811"/>
    <w:rsid w:val="00971482"/>
    <w:rsid w:val="009719F9"/>
    <w:rsid w:val="00972B24"/>
    <w:rsid w:val="00972C0F"/>
    <w:rsid w:val="009732FE"/>
    <w:rsid w:val="00973D7F"/>
    <w:rsid w:val="009741ED"/>
    <w:rsid w:val="00974241"/>
    <w:rsid w:val="00974663"/>
    <w:rsid w:val="009747A6"/>
    <w:rsid w:val="00975CB9"/>
    <w:rsid w:val="00975D88"/>
    <w:rsid w:val="009763A6"/>
    <w:rsid w:val="009767ED"/>
    <w:rsid w:val="00976B2A"/>
    <w:rsid w:val="0097728A"/>
    <w:rsid w:val="00980B08"/>
    <w:rsid w:val="00980F61"/>
    <w:rsid w:val="00981C7A"/>
    <w:rsid w:val="0098209F"/>
    <w:rsid w:val="009824B5"/>
    <w:rsid w:val="0098365F"/>
    <w:rsid w:val="00984CE3"/>
    <w:rsid w:val="009854A8"/>
    <w:rsid w:val="009856ED"/>
    <w:rsid w:val="009861A8"/>
    <w:rsid w:val="00991157"/>
    <w:rsid w:val="00993309"/>
    <w:rsid w:val="009A044B"/>
    <w:rsid w:val="009A05FC"/>
    <w:rsid w:val="009A2120"/>
    <w:rsid w:val="009A349D"/>
    <w:rsid w:val="009A617E"/>
    <w:rsid w:val="009A7A5B"/>
    <w:rsid w:val="009B411E"/>
    <w:rsid w:val="009B4381"/>
    <w:rsid w:val="009B49DC"/>
    <w:rsid w:val="009B4BB9"/>
    <w:rsid w:val="009B5542"/>
    <w:rsid w:val="009B55C7"/>
    <w:rsid w:val="009B58C0"/>
    <w:rsid w:val="009B651D"/>
    <w:rsid w:val="009B78AF"/>
    <w:rsid w:val="009B7A77"/>
    <w:rsid w:val="009B7C5F"/>
    <w:rsid w:val="009C5A87"/>
    <w:rsid w:val="009C7998"/>
    <w:rsid w:val="009C7E20"/>
    <w:rsid w:val="009D0B30"/>
    <w:rsid w:val="009D0BEB"/>
    <w:rsid w:val="009D1758"/>
    <w:rsid w:val="009D1E47"/>
    <w:rsid w:val="009D2A98"/>
    <w:rsid w:val="009D2D5D"/>
    <w:rsid w:val="009D2DED"/>
    <w:rsid w:val="009D3C09"/>
    <w:rsid w:val="009D4833"/>
    <w:rsid w:val="009D6509"/>
    <w:rsid w:val="009E0E41"/>
    <w:rsid w:val="009E1073"/>
    <w:rsid w:val="009E3130"/>
    <w:rsid w:val="009E5733"/>
    <w:rsid w:val="009E5E7D"/>
    <w:rsid w:val="009E5F5A"/>
    <w:rsid w:val="009E6C40"/>
    <w:rsid w:val="009E73BE"/>
    <w:rsid w:val="009F0960"/>
    <w:rsid w:val="009F227D"/>
    <w:rsid w:val="009F25A0"/>
    <w:rsid w:val="009F6EE2"/>
    <w:rsid w:val="00A0087D"/>
    <w:rsid w:val="00A03321"/>
    <w:rsid w:val="00A05326"/>
    <w:rsid w:val="00A0575B"/>
    <w:rsid w:val="00A1027D"/>
    <w:rsid w:val="00A11132"/>
    <w:rsid w:val="00A120D5"/>
    <w:rsid w:val="00A124B1"/>
    <w:rsid w:val="00A13600"/>
    <w:rsid w:val="00A16130"/>
    <w:rsid w:val="00A16E9B"/>
    <w:rsid w:val="00A17337"/>
    <w:rsid w:val="00A206F6"/>
    <w:rsid w:val="00A22FD8"/>
    <w:rsid w:val="00A231E8"/>
    <w:rsid w:val="00A23D25"/>
    <w:rsid w:val="00A2473E"/>
    <w:rsid w:val="00A25851"/>
    <w:rsid w:val="00A25DB1"/>
    <w:rsid w:val="00A3094F"/>
    <w:rsid w:val="00A316E8"/>
    <w:rsid w:val="00A32C2F"/>
    <w:rsid w:val="00A33242"/>
    <w:rsid w:val="00A33587"/>
    <w:rsid w:val="00A33BF6"/>
    <w:rsid w:val="00A34980"/>
    <w:rsid w:val="00A34B97"/>
    <w:rsid w:val="00A351E2"/>
    <w:rsid w:val="00A4103B"/>
    <w:rsid w:val="00A4304E"/>
    <w:rsid w:val="00A433F2"/>
    <w:rsid w:val="00A43498"/>
    <w:rsid w:val="00A43E26"/>
    <w:rsid w:val="00A44966"/>
    <w:rsid w:val="00A449E1"/>
    <w:rsid w:val="00A468A0"/>
    <w:rsid w:val="00A476A9"/>
    <w:rsid w:val="00A5041F"/>
    <w:rsid w:val="00A5117E"/>
    <w:rsid w:val="00A51318"/>
    <w:rsid w:val="00A51621"/>
    <w:rsid w:val="00A52A91"/>
    <w:rsid w:val="00A5450F"/>
    <w:rsid w:val="00A548E8"/>
    <w:rsid w:val="00A54BA7"/>
    <w:rsid w:val="00A55256"/>
    <w:rsid w:val="00A56DB4"/>
    <w:rsid w:val="00A5729F"/>
    <w:rsid w:val="00A60806"/>
    <w:rsid w:val="00A61FD6"/>
    <w:rsid w:val="00A62383"/>
    <w:rsid w:val="00A6399C"/>
    <w:rsid w:val="00A71523"/>
    <w:rsid w:val="00A71EDF"/>
    <w:rsid w:val="00A71FA0"/>
    <w:rsid w:val="00A7293F"/>
    <w:rsid w:val="00A73238"/>
    <w:rsid w:val="00A7363A"/>
    <w:rsid w:val="00A74EFF"/>
    <w:rsid w:val="00A7545A"/>
    <w:rsid w:val="00A75E65"/>
    <w:rsid w:val="00A76872"/>
    <w:rsid w:val="00A76C4B"/>
    <w:rsid w:val="00A77F34"/>
    <w:rsid w:val="00A8037F"/>
    <w:rsid w:val="00A815AA"/>
    <w:rsid w:val="00A8164D"/>
    <w:rsid w:val="00A81D51"/>
    <w:rsid w:val="00A8269D"/>
    <w:rsid w:val="00A83113"/>
    <w:rsid w:val="00A84572"/>
    <w:rsid w:val="00A84DC4"/>
    <w:rsid w:val="00A853DA"/>
    <w:rsid w:val="00A85CFB"/>
    <w:rsid w:val="00A86B84"/>
    <w:rsid w:val="00A870B9"/>
    <w:rsid w:val="00A907D1"/>
    <w:rsid w:val="00A916D9"/>
    <w:rsid w:val="00A91855"/>
    <w:rsid w:val="00A94366"/>
    <w:rsid w:val="00A95236"/>
    <w:rsid w:val="00A9523B"/>
    <w:rsid w:val="00A95F13"/>
    <w:rsid w:val="00A96185"/>
    <w:rsid w:val="00A97EF2"/>
    <w:rsid w:val="00AA0305"/>
    <w:rsid w:val="00AA1A15"/>
    <w:rsid w:val="00AA3AE4"/>
    <w:rsid w:val="00AA3F1D"/>
    <w:rsid w:val="00AA51E4"/>
    <w:rsid w:val="00AA6507"/>
    <w:rsid w:val="00AA65FA"/>
    <w:rsid w:val="00AA66D4"/>
    <w:rsid w:val="00AA68ED"/>
    <w:rsid w:val="00AB0FFF"/>
    <w:rsid w:val="00AB312F"/>
    <w:rsid w:val="00AB3462"/>
    <w:rsid w:val="00AB41E0"/>
    <w:rsid w:val="00AB6BFE"/>
    <w:rsid w:val="00AB6ED7"/>
    <w:rsid w:val="00AB7BB2"/>
    <w:rsid w:val="00AC0DF7"/>
    <w:rsid w:val="00AC1267"/>
    <w:rsid w:val="00AC2326"/>
    <w:rsid w:val="00AC431C"/>
    <w:rsid w:val="00AC50D7"/>
    <w:rsid w:val="00AD0A5F"/>
    <w:rsid w:val="00AD134A"/>
    <w:rsid w:val="00AD1466"/>
    <w:rsid w:val="00AD14BF"/>
    <w:rsid w:val="00AD1B72"/>
    <w:rsid w:val="00AD2353"/>
    <w:rsid w:val="00AD50CC"/>
    <w:rsid w:val="00AD5475"/>
    <w:rsid w:val="00AD5872"/>
    <w:rsid w:val="00AE1BE1"/>
    <w:rsid w:val="00AE4064"/>
    <w:rsid w:val="00AE5875"/>
    <w:rsid w:val="00AE5D71"/>
    <w:rsid w:val="00AE6572"/>
    <w:rsid w:val="00AE6913"/>
    <w:rsid w:val="00AE70E4"/>
    <w:rsid w:val="00AE745C"/>
    <w:rsid w:val="00AF0655"/>
    <w:rsid w:val="00AF0DED"/>
    <w:rsid w:val="00AF1256"/>
    <w:rsid w:val="00AF16B3"/>
    <w:rsid w:val="00AF5164"/>
    <w:rsid w:val="00AF55C1"/>
    <w:rsid w:val="00AF584C"/>
    <w:rsid w:val="00AF5BE9"/>
    <w:rsid w:val="00AF6580"/>
    <w:rsid w:val="00AF6931"/>
    <w:rsid w:val="00AF6B9A"/>
    <w:rsid w:val="00AF6D3A"/>
    <w:rsid w:val="00AF7C51"/>
    <w:rsid w:val="00B0038A"/>
    <w:rsid w:val="00B00483"/>
    <w:rsid w:val="00B0235C"/>
    <w:rsid w:val="00B043C4"/>
    <w:rsid w:val="00B0588F"/>
    <w:rsid w:val="00B06F23"/>
    <w:rsid w:val="00B10EA5"/>
    <w:rsid w:val="00B115DB"/>
    <w:rsid w:val="00B16430"/>
    <w:rsid w:val="00B1647D"/>
    <w:rsid w:val="00B1653B"/>
    <w:rsid w:val="00B20A0B"/>
    <w:rsid w:val="00B21155"/>
    <w:rsid w:val="00B214F4"/>
    <w:rsid w:val="00B24CC7"/>
    <w:rsid w:val="00B2560F"/>
    <w:rsid w:val="00B26156"/>
    <w:rsid w:val="00B27269"/>
    <w:rsid w:val="00B27D4D"/>
    <w:rsid w:val="00B27D79"/>
    <w:rsid w:val="00B31643"/>
    <w:rsid w:val="00B32204"/>
    <w:rsid w:val="00B32575"/>
    <w:rsid w:val="00B326ED"/>
    <w:rsid w:val="00B3282F"/>
    <w:rsid w:val="00B34354"/>
    <w:rsid w:val="00B34760"/>
    <w:rsid w:val="00B34FBC"/>
    <w:rsid w:val="00B3504D"/>
    <w:rsid w:val="00B3529F"/>
    <w:rsid w:val="00B356CC"/>
    <w:rsid w:val="00B357BC"/>
    <w:rsid w:val="00B36350"/>
    <w:rsid w:val="00B368DC"/>
    <w:rsid w:val="00B3751A"/>
    <w:rsid w:val="00B41D9B"/>
    <w:rsid w:val="00B4205E"/>
    <w:rsid w:val="00B43010"/>
    <w:rsid w:val="00B438D5"/>
    <w:rsid w:val="00B43CB5"/>
    <w:rsid w:val="00B47442"/>
    <w:rsid w:val="00B47D54"/>
    <w:rsid w:val="00B51960"/>
    <w:rsid w:val="00B524E4"/>
    <w:rsid w:val="00B52ACC"/>
    <w:rsid w:val="00B5411C"/>
    <w:rsid w:val="00B54E39"/>
    <w:rsid w:val="00B61DBD"/>
    <w:rsid w:val="00B640B0"/>
    <w:rsid w:val="00B65EA5"/>
    <w:rsid w:val="00B6687F"/>
    <w:rsid w:val="00B66F6F"/>
    <w:rsid w:val="00B67797"/>
    <w:rsid w:val="00B67B18"/>
    <w:rsid w:val="00B700FA"/>
    <w:rsid w:val="00B70C9D"/>
    <w:rsid w:val="00B71014"/>
    <w:rsid w:val="00B72F1E"/>
    <w:rsid w:val="00B73519"/>
    <w:rsid w:val="00B73B31"/>
    <w:rsid w:val="00B76218"/>
    <w:rsid w:val="00B80232"/>
    <w:rsid w:val="00B81811"/>
    <w:rsid w:val="00B81886"/>
    <w:rsid w:val="00B82FBB"/>
    <w:rsid w:val="00B83F51"/>
    <w:rsid w:val="00B85DDA"/>
    <w:rsid w:val="00B85E79"/>
    <w:rsid w:val="00B8760B"/>
    <w:rsid w:val="00B9297C"/>
    <w:rsid w:val="00B93610"/>
    <w:rsid w:val="00B9432C"/>
    <w:rsid w:val="00B95221"/>
    <w:rsid w:val="00B97776"/>
    <w:rsid w:val="00BA0033"/>
    <w:rsid w:val="00BA0102"/>
    <w:rsid w:val="00BA076C"/>
    <w:rsid w:val="00BA30AE"/>
    <w:rsid w:val="00BA37FE"/>
    <w:rsid w:val="00BA5007"/>
    <w:rsid w:val="00BA5650"/>
    <w:rsid w:val="00BA5967"/>
    <w:rsid w:val="00BA6B1B"/>
    <w:rsid w:val="00BA7802"/>
    <w:rsid w:val="00BA7C07"/>
    <w:rsid w:val="00BB0E01"/>
    <w:rsid w:val="00BB47B3"/>
    <w:rsid w:val="00BB5DBC"/>
    <w:rsid w:val="00BB69EB"/>
    <w:rsid w:val="00BC1EBD"/>
    <w:rsid w:val="00BC293F"/>
    <w:rsid w:val="00BC3B70"/>
    <w:rsid w:val="00BC43B9"/>
    <w:rsid w:val="00BC559D"/>
    <w:rsid w:val="00BC5D0E"/>
    <w:rsid w:val="00BC6091"/>
    <w:rsid w:val="00BD0423"/>
    <w:rsid w:val="00BD1063"/>
    <w:rsid w:val="00BD277B"/>
    <w:rsid w:val="00BD53E2"/>
    <w:rsid w:val="00BD7359"/>
    <w:rsid w:val="00BE0F3E"/>
    <w:rsid w:val="00BE18C7"/>
    <w:rsid w:val="00BE34F8"/>
    <w:rsid w:val="00BE3CD5"/>
    <w:rsid w:val="00BE63FC"/>
    <w:rsid w:val="00BE6924"/>
    <w:rsid w:val="00BF0AB2"/>
    <w:rsid w:val="00BF122E"/>
    <w:rsid w:val="00BF32CD"/>
    <w:rsid w:val="00BF5CC2"/>
    <w:rsid w:val="00C00405"/>
    <w:rsid w:val="00C01046"/>
    <w:rsid w:val="00C029A9"/>
    <w:rsid w:val="00C02F6F"/>
    <w:rsid w:val="00C0339C"/>
    <w:rsid w:val="00C05CD0"/>
    <w:rsid w:val="00C079C4"/>
    <w:rsid w:val="00C07F05"/>
    <w:rsid w:val="00C1021E"/>
    <w:rsid w:val="00C1115D"/>
    <w:rsid w:val="00C1161C"/>
    <w:rsid w:val="00C11704"/>
    <w:rsid w:val="00C11EDE"/>
    <w:rsid w:val="00C1269D"/>
    <w:rsid w:val="00C13796"/>
    <w:rsid w:val="00C14E43"/>
    <w:rsid w:val="00C15B41"/>
    <w:rsid w:val="00C16495"/>
    <w:rsid w:val="00C22008"/>
    <w:rsid w:val="00C23371"/>
    <w:rsid w:val="00C24082"/>
    <w:rsid w:val="00C253FB"/>
    <w:rsid w:val="00C263D1"/>
    <w:rsid w:val="00C26A01"/>
    <w:rsid w:val="00C26ED0"/>
    <w:rsid w:val="00C2754C"/>
    <w:rsid w:val="00C30ACA"/>
    <w:rsid w:val="00C32C80"/>
    <w:rsid w:val="00C3349D"/>
    <w:rsid w:val="00C35D57"/>
    <w:rsid w:val="00C36520"/>
    <w:rsid w:val="00C3707F"/>
    <w:rsid w:val="00C423EA"/>
    <w:rsid w:val="00C42D9B"/>
    <w:rsid w:val="00C4460B"/>
    <w:rsid w:val="00C45734"/>
    <w:rsid w:val="00C45767"/>
    <w:rsid w:val="00C50C78"/>
    <w:rsid w:val="00C56B91"/>
    <w:rsid w:val="00C6112D"/>
    <w:rsid w:val="00C630B2"/>
    <w:rsid w:val="00C635FE"/>
    <w:rsid w:val="00C65679"/>
    <w:rsid w:val="00C660FA"/>
    <w:rsid w:val="00C66432"/>
    <w:rsid w:val="00C71E65"/>
    <w:rsid w:val="00C71E86"/>
    <w:rsid w:val="00C74158"/>
    <w:rsid w:val="00C75046"/>
    <w:rsid w:val="00C756BA"/>
    <w:rsid w:val="00C75AD3"/>
    <w:rsid w:val="00C76CA5"/>
    <w:rsid w:val="00C76E62"/>
    <w:rsid w:val="00C7738B"/>
    <w:rsid w:val="00C80826"/>
    <w:rsid w:val="00C80CC0"/>
    <w:rsid w:val="00C81872"/>
    <w:rsid w:val="00C82CDE"/>
    <w:rsid w:val="00C835E2"/>
    <w:rsid w:val="00C839C5"/>
    <w:rsid w:val="00C83A00"/>
    <w:rsid w:val="00C857BD"/>
    <w:rsid w:val="00C85905"/>
    <w:rsid w:val="00C92367"/>
    <w:rsid w:val="00C93EED"/>
    <w:rsid w:val="00C953B2"/>
    <w:rsid w:val="00C95943"/>
    <w:rsid w:val="00C9746E"/>
    <w:rsid w:val="00CA05E6"/>
    <w:rsid w:val="00CA3489"/>
    <w:rsid w:val="00CA36C7"/>
    <w:rsid w:val="00CA568A"/>
    <w:rsid w:val="00CA79B8"/>
    <w:rsid w:val="00CA7A87"/>
    <w:rsid w:val="00CB1D96"/>
    <w:rsid w:val="00CB2B95"/>
    <w:rsid w:val="00CB40E3"/>
    <w:rsid w:val="00CB4D8E"/>
    <w:rsid w:val="00CB6358"/>
    <w:rsid w:val="00CB71EB"/>
    <w:rsid w:val="00CB73CC"/>
    <w:rsid w:val="00CC17A8"/>
    <w:rsid w:val="00CC3987"/>
    <w:rsid w:val="00CC3AFB"/>
    <w:rsid w:val="00CC41C8"/>
    <w:rsid w:val="00CC4364"/>
    <w:rsid w:val="00CC45A3"/>
    <w:rsid w:val="00CC622B"/>
    <w:rsid w:val="00CC672B"/>
    <w:rsid w:val="00CD05A7"/>
    <w:rsid w:val="00CD06C2"/>
    <w:rsid w:val="00CD16D7"/>
    <w:rsid w:val="00CD28A3"/>
    <w:rsid w:val="00CD4219"/>
    <w:rsid w:val="00CD6480"/>
    <w:rsid w:val="00CE0FCD"/>
    <w:rsid w:val="00CE1D68"/>
    <w:rsid w:val="00CE24BC"/>
    <w:rsid w:val="00CE29B9"/>
    <w:rsid w:val="00CE2CC5"/>
    <w:rsid w:val="00CE2CDF"/>
    <w:rsid w:val="00CE516C"/>
    <w:rsid w:val="00CE5F88"/>
    <w:rsid w:val="00CF0199"/>
    <w:rsid w:val="00CF0DF1"/>
    <w:rsid w:val="00CF3A77"/>
    <w:rsid w:val="00CF452B"/>
    <w:rsid w:val="00CF4BF8"/>
    <w:rsid w:val="00CF4EA5"/>
    <w:rsid w:val="00CF62F7"/>
    <w:rsid w:val="00CF6C87"/>
    <w:rsid w:val="00D00A58"/>
    <w:rsid w:val="00D01503"/>
    <w:rsid w:val="00D02965"/>
    <w:rsid w:val="00D031EC"/>
    <w:rsid w:val="00D04183"/>
    <w:rsid w:val="00D07294"/>
    <w:rsid w:val="00D103BC"/>
    <w:rsid w:val="00D10AD9"/>
    <w:rsid w:val="00D12A09"/>
    <w:rsid w:val="00D12EAA"/>
    <w:rsid w:val="00D13AE2"/>
    <w:rsid w:val="00D15365"/>
    <w:rsid w:val="00D16C38"/>
    <w:rsid w:val="00D2022F"/>
    <w:rsid w:val="00D205A5"/>
    <w:rsid w:val="00D22A0D"/>
    <w:rsid w:val="00D24543"/>
    <w:rsid w:val="00D2497E"/>
    <w:rsid w:val="00D26742"/>
    <w:rsid w:val="00D3065E"/>
    <w:rsid w:val="00D30823"/>
    <w:rsid w:val="00D30BB9"/>
    <w:rsid w:val="00D31EF3"/>
    <w:rsid w:val="00D351F8"/>
    <w:rsid w:val="00D35500"/>
    <w:rsid w:val="00D37C2E"/>
    <w:rsid w:val="00D37D93"/>
    <w:rsid w:val="00D37F95"/>
    <w:rsid w:val="00D40399"/>
    <w:rsid w:val="00D4047C"/>
    <w:rsid w:val="00D441A2"/>
    <w:rsid w:val="00D4565E"/>
    <w:rsid w:val="00D46067"/>
    <w:rsid w:val="00D47C63"/>
    <w:rsid w:val="00D47D2F"/>
    <w:rsid w:val="00D5336B"/>
    <w:rsid w:val="00D53ED7"/>
    <w:rsid w:val="00D543FB"/>
    <w:rsid w:val="00D545D9"/>
    <w:rsid w:val="00D54637"/>
    <w:rsid w:val="00D54AEB"/>
    <w:rsid w:val="00D5787F"/>
    <w:rsid w:val="00D6137B"/>
    <w:rsid w:val="00D61C7C"/>
    <w:rsid w:val="00D6226F"/>
    <w:rsid w:val="00D62582"/>
    <w:rsid w:val="00D62AC6"/>
    <w:rsid w:val="00D62BF0"/>
    <w:rsid w:val="00D63301"/>
    <w:rsid w:val="00D6713A"/>
    <w:rsid w:val="00D7085F"/>
    <w:rsid w:val="00D70F3D"/>
    <w:rsid w:val="00D75E96"/>
    <w:rsid w:val="00D824EB"/>
    <w:rsid w:val="00D8251A"/>
    <w:rsid w:val="00D82AB6"/>
    <w:rsid w:val="00D833DC"/>
    <w:rsid w:val="00D83F28"/>
    <w:rsid w:val="00D8622C"/>
    <w:rsid w:val="00D86C57"/>
    <w:rsid w:val="00D87369"/>
    <w:rsid w:val="00D878EC"/>
    <w:rsid w:val="00D90BE9"/>
    <w:rsid w:val="00D9169F"/>
    <w:rsid w:val="00D93CBC"/>
    <w:rsid w:val="00D96178"/>
    <w:rsid w:val="00D966AA"/>
    <w:rsid w:val="00D96AAE"/>
    <w:rsid w:val="00D970DC"/>
    <w:rsid w:val="00D97B3D"/>
    <w:rsid w:val="00DA09C6"/>
    <w:rsid w:val="00DA115F"/>
    <w:rsid w:val="00DA12FC"/>
    <w:rsid w:val="00DA15AE"/>
    <w:rsid w:val="00DA1909"/>
    <w:rsid w:val="00DA19F6"/>
    <w:rsid w:val="00DA2334"/>
    <w:rsid w:val="00DA55A5"/>
    <w:rsid w:val="00DA65FD"/>
    <w:rsid w:val="00DB0E18"/>
    <w:rsid w:val="00DB1473"/>
    <w:rsid w:val="00DB169B"/>
    <w:rsid w:val="00DB20E4"/>
    <w:rsid w:val="00DB2142"/>
    <w:rsid w:val="00DB527C"/>
    <w:rsid w:val="00DB61BE"/>
    <w:rsid w:val="00DB7218"/>
    <w:rsid w:val="00DC1AFE"/>
    <w:rsid w:val="00DC1EFA"/>
    <w:rsid w:val="00DC3362"/>
    <w:rsid w:val="00DC3D1A"/>
    <w:rsid w:val="00DC47A0"/>
    <w:rsid w:val="00DC6180"/>
    <w:rsid w:val="00DC6F08"/>
    <w:rsid w:val="00DD2E38"/>
    <w:rsid w:val="00DD39EA"/>
    <w:rsid w:val="00DD4FFB"/>
    <w:rsid w:val="00DD5EFF"/>
    <w:rsid w:val="00DD5F5F"/>
    <w:rsid w:val="00DD6B4E"/>
    <w:rsid w:val="00DD799A"/>
    <w:rsid w:val="00DD7D8E"/>
    <w:rsid w:val="00DE15EA"/>
    <w:rsid w:val="00DE2417"/>
    <w:rsid w:val="00DE3340"/>
    <w:rsid w:val="00DE5260"/>
    <w:rsid w:val="00DE573F"/>
    <w:rsid w:val="00DE5CA8"/>
    <w:rsid w:val="00DE5CD8"/>
    <w:rsid w:val="00DE6B57"/>
    <w:rsid w:val="00DE6B83"/>
    <w:rsid w:val="00DE78E8"/>
    <w:rsid w:val="00DF0582"/>
    <w:rsid w:val="00DF0BBB"/>
    <w:rsid w:val="00DF1C86"/>
    <w:rsid w:val="00DF23AD"/>
    <w:rsid w:val="00DF3B8A"/>
    <w:rsid w:val="00DF41F4"/>
    <w:rsid w:val="00DF443E"/>
    <w:rsid w:val="00DF472A"/>
    <w:rsid w:val="00DF4A05"/>
    <w:rsid w:val="00DF5098"/>
    <w:rsid w:val="00DF5C31"/>
    <w:rsid w:val="00DF6A6B"/>
    <w:rsid w:val="00DF7451"/>
    <w:rsid w:val="00DF7CC5"/>
    <w:rsid w:val="00E0113D"/>
    <w:rsid w:val="00E01384"/>
    <w:rsid w:val="00E01C87"/>
    <w:rsid w:val="00E03B39"/>
    <w:rsid w:val="00E03C77"/>
    <w:rsid w:val="00E04F80"/>
    <w:rsid w:val="00E05391"/>
    <w:rsid w:val="00E076D2"/>
    <w:rsid w:val="00E10179"/>
    <w:rsid w:val="00E11C79"/>
    <w:rsid w:val="00E1207E"/>
    <w:rsid w:val="00E12909"/>
    <w:rsid w:val="00E14DA4"/>
    <w:rsid w:val="00E223EA"/>
    <w:rsid w:val="00E23010"/>
    <w:rsid w:val="00E235E8"/>
    <w:rsid w:val="00E25EB0"/>
    <w:rsid w:val="00E26E36"/>
    <w:rsid w:val="00E27204"/>
    <w:rsid w:val="00E30841"/>
    <w:rsid w:val="00E344AB"/>
    <w:rsid w:val="00E360D8"/>
    <w:rsid w:val="00E37683"/>
    <w:rsid w:val="00E429DC"/>
    <w:rsid w:val="00E42C51"/>
    <w:rsid w:val="00E42F89"/>
    <w:rsid w:val="00E431CE"/>
    <w:rsid w:val="00E50F3A"/>
    <w:rsid w:val="00E51340"/>
    <w:rsid w:val="00E537CA"/>
    <w:rsid w:val="00E5455D"/>
    <w:rsid w:val="00E54748"/>
    <w:rsid w:val="00E55268"/>
    <w:rsid w:val="00E55CAF"/>
    <w:rsid w:val="00E60C77"/>
    <w:rsid w:val="00E61A85"/>
    <w:rsid w:val="00E626B1"/>
    <w:rsid w:val="00E628AA"/>
    <w:rsid w:val="00E63A6A"/>
    <w:rsid w:val="00E6638F"/>
    <w:rsid w:val="00E67954"/>
    <w:rsid w:val="00E70DE5"/>
    <w:rsid w:val="00E712EE"/>
    <w:rsid w:val="00E748F6"/>
    <w:rsid w:val="00E74B3D"/>
    <w:rsid w:val="00E758C5"/>
    <w:rsid w:val="00E76079"/>
    <w:rsid w:val="00E80775"/>
    <w:rsid w:val="00E812D8"/>
    <w:rsid w:val="00E81702"/>
    <w:rsid w:val="00E8259D"/>
    <w:rsid w:val="00E827A2"/>
    <w:rsid w:val="00E83602"/>
    <w:rsid w:val="00E846BE"/>
    <w:rsid w:val="00E866C7"/>
    <w:rsid w:val="00E869B4"/>
    <w:rsid w:val="00E872E4"/>
    <w:rsid w:val="00E9041F"/>
    <w:rsid w:val="00E93740"/>
    <w:rsid w:val="00E93933"/>
    <w:rsid w:val="00E94C47"/>
    <w:rsid w:val="00E95666"/>
    <w:rsid w:val="00E957A6"/>
    <w:rsid w:val="00E9693E"/>
    <w:rsid w:val="00E9726C"/>
    <w:rsid w:val="00E9739D"/>
    <w:rsid w:val="00E97B8E"/>
    <w:rsid w:val="00E97D26"/>
    <w:rsid w:val="00EA0014"/>
    <w:rsid w:val="00EA08DD"/>
    <w:rsid w:val="00EA145F"/>
    <w:rsid w:val="00EA1DA6"/>
    <w:rsid w:val="00EA2AD9"/>
    <w:rsid w:val="00EA2C2C"/>
    <w:rsid w:val="00EA3430"/>
    <w:rsid w:val="00EA44B7"/>
    <w:rsid w:val="00EA494D"/>
    <w:rsid w:val="00EA60D7"/>
    <w:rsid w:val="00EA634D"/>
    <w:rsid w:val="00EA70CB"/>
    <w:rsid w:val="00EA7D56"/>
    <w:rsid w:val="00EB0FC6"/>
    <w:rsid w:val="00EB43E5"/>
    <w:rsid w:val="00EB5289"/>
    <w:rsid w:val="00EB528E"/>
    <w:rsid w:val="00EB5BDB"/>
    <w:rsid w:val="00EB61B3"/>
    <w:rsid w:val="00EB674B"/>
    <w:rsid w:val="00EB791E"/>
    <w:rsid w:val="00EC07AB"/>
    <w:rsid w:val="00EC13F9"/>
    <w:rsid w:val="00EC19C9"/>
    <w:rsid w:val="00EC2EEF"/>
    <w:rsid w:val="00EC3EA7"/>
    <w:rsid w:val="00ED11F3"/>
    <w:rsid w:val="00ED2AE3"/>
    <w:rsid w:val="00ED52FA"/>
    <w:rsid w:val="00ED5BA1"/>
    <w:rsid w:val="00ED61B6"/>
    <w:rsid w:val="00ED65DD"/>
    <w:rsid w:val="00ED79EF"/>
    <w:rsid w:val="00EE0617"/>
    <w:rsid w:val="00EE167B"/>
    <w:rsid w:val="00EE7346"/>
    <w:rsid w:val="00EE73BF"/>
    <w:rsid w:val="00EE7C2B"/>
    <w:rsid w:val="00EF11DC"/>
    <w:rsid w:val="00EF1479"/>
    <w:rsid w:val="00EF1F09"/>
    <w:rsid w:val="00EF56DE"/>
    <w:rsid w:val="00EF768D"/>
    <w:rsid w:val="00F008EF"/>
    <w:rsid w:val="00F01805"/>
    <w:rsid w:val="00F01B7A"/>
    <w:rsid w:val="00F02EE1"/>
    <w:rsid w:val="00F037E1"/>
    <w:rsid w:val="00F0765A"/>
    <w:rsid w:val="00F077C0"/>
    <w:rsid w:val="00F07F31"/>
    <w:rsid w:val="00F10ECF"/>
    <w:rsid w:val="00F12511"/>
    <w:rsid w:val="00F1466F"/>
    <w:rsid w:val="00F14969"/>
    <w:rsid w:val="00F17D98"/>
    <w:rsid w:val="00F2112B"/>
    <w:rsid w:val="00F21B35"/>
    <w:rsid w:val="00F220E0"/>
    <w:rsid w:val="00F22575"/>
    <w:rsid w:val="00F2314E"/>
    <w:rsid w:val="00F23EAA"/>
    <w:rsid w:val="00F261BA"/>
    <w:rsid w:val="00F26775"/>
    <w:rsid w:val="00F27425"/>
    <w:rsid w:val="00F27F2E"/>
    <w:rsid w:val="00F319AA"/>
    <w:rsid w:val="00F3487B"/>
    <w:rsid w:val="00F37698"/>
    <w:rsid w:val="00F405B1"/>
    <w:rsid w:val="00F40A78"/>
    <w:rsid w:val="00F42470"/>
    <w:rsid w:val="00F4292B"/>
    <w:rsid w:val="00F42DF2"/>
    <w:rsid w:val="00F4449B"/>
    <w:rsid w:val="00F452EF"/>
    <w:rsid w:val="00F45DE2"/>
    <w:rsid w:val="00F46B43"/>
    <w:rsid w:val="00F51BBA"/>
    <w:rsid w:val="00F51E80"/>
    <w:rsid w:val="00F53D84"/>
    <w:rsid w:val="00F54B7A"/>
    <w:rsid w:val="00F5562A"/>
    <w:rsid w:val="00F56410"/>
    <w:rsid w:val="00F56CE8"/>
    <w:rsid w:val="00F5749A"/>
    <w:rsid w:val="00F57BB3"/>
    <w:rsid w:val="00F61B09"/>
    <w:rsid w:val="00F644DD"/>
    <w:rsid w:val="00F66AC3"/>
    <w:rsid w:val="00F678C4"/>
    <w:rsid w:val="00F6799C"/>
    <w:rsid w:val="00F70619"/>
    <w:rsid w:val="00F7194E"/>
    <w:rsid w:val="00F71F5E"/>
    <w:rsid w:val="00F73505"/>
    <w:rsid w:val="00F73940"/>
    <w:rsid w:val="00F75174"/>
    <w:rsid w:val="00F766D2"/>
    <w:rsid w:val="00F8017D"/>
    <w:rsid w:val="00F828E8"/>
    <w:rsid w:val="00F83531"/>
    <w:rsid w:val="00F83C47"/>
    <w:rsid w:val="00F84B87"/>
    <w:rsid w:val="00F94F07"/>
    <w:rsid w:val="00F97095"/>
    <w:rsid w:val="00FA170E"/>
    <w:rsid w:val="00FA3052"/>
    <w:rsid w:val="00FA3B3C"/>
    <w:rsid w:val="00FA40D2"/>
    <w:rsid w:val="00FA4361"/>
    <w:rsid w:val="00FA4504"/>
    <w:rsid w:val="00FA7CA6"/>
    <w:rsid w:val="00FB0D84"/>
    <w:rsid w:val="00FB0E33"/>
    <w:rsid w:val="00FB134C"/>
    <w:rsid w:val="00FB180C"/>
    <w:rsid w:val="00FB1D7A"/>
    <w:rsid w:val="00FB2066"/>
    <w:rsid w:val="00FB25D3"/>
    <w:rsid w:val="00FB2FA3"/>
    <w:rsid w:val="00FB3EAA"/>
    <w:rsid w:val="00FB4172"/>
    <w:rsid w:val="00FB44CE"/>
    <w:rsid w:val="00FB4590"/>
    <w:rsid w:val="00FB6326"/>
    <w:rsid w:val="00FB685C"/>
    <w:rsid w:val="00FB6AEF"/>
    <w:rsid w:val="00FB736B"/>
    <w:rsid w:val="00FB74B6"/>
    <w:rsid w:val="00FC051F"/>
    <w:rsid w:val="00FC1008"/>
    <w:rsid w:val="00FC182C"/>
    <w:rsid w:val="00FC29D3"/>
    <w:rsid w:val="00FC40A8"/>
    <w:rsid w:val="00FC5310"/>
    <w:rsid w:val="00FD1E2C"/>
    <w:rsid w:val="00FD2D18"/>
    <w:rsid w:val="00FD3132"/>
    <w:rsid w:val="00FD3632"/>
    <w:rsid w:val="00FD389A"/>
    <w:rsid w:val="00FD415A"/>
    <w:rsid w:val="00FD6F8B"/>
    <w:rsid w:val="00FD7A86"/>
    <w:rsid w:val="00FE141C"/>
    <w:rsid w:val="00FE15DE"/>
    <w:rsid w:val="00FE20C1"/>
    <w:rsid w:val="00FE307B"/>
    <w:rsid w:val="00FE30FF"/>
    <w:rsid w:val="00FE4263"/>
    <w:rsid w:val="00FE4526"/>
    <w:rsid w:val="00FE5E7A"/>
    <w:rsid w:val="00FE6570"/>
    <w:rsid w:val="00FE6BA8"/>
    <w:rsid w:val="00FE6C80"/>
    <w:rsid w:val="00FE7F74"/>
    <w:rsid w:val="00FF169F"/>
    <w:rsid w:val="00FF5178"/>
    <w:rsid w:val="00FF5774"/>
    <w:rsid w:val="00FF7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0E7B0F"/>
  <w14:discardImageEditingData/>
  <w15:docId w15:val="{7253733B-27F3-4167-891F-21FCEFCAF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76C9"/>
    <w:pPr>
      <w:contextualSpacing/>
    </w:pPr>
    <w:rPr>
      <w:rFonts w:ascii="Verdana" w:hAnsi="Verdana"/>
      <w:sz w:val="21"/>
      <w:szCs w:val="21"/>
    </w:rPr>
  </w:style>
  <w:style w:type="paragraph" w:styleId="Heading1">
    <w:name w:val="heading 1"/>
    <w:basedOn w:val="Normal"/>
    <w:next w:val="Normal"/>
    <w:link w:val="Heading1Char"/>
    <w:qFormat/>
    <w:rsid w:val="009630C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9630C1"/>
    <w:pPr>
      <w:keepNext/>
      <w:overflowPunct w:val="0"/>
      <w:autoSpaceDE w:val="0"/>
      <w:autoSpaceDN w:val="0"/>
      <w:adjustRightInd w:val="0"/>
      <w:spacing w:before="60" w:after="140"/>
      <w:contextualSpacing w:val="0"/>
      <w:textAlignment w:val="baseline"/>
      <w:outlineLvl w:val="1"/>
    </w:pPr>
    <w:rPr>
      <w:rFonts w:ascii="Lucida Sans" w:hAnsi="Lucida Sans"/>
      <w:b/>
      <w:color w:val="0182AC"/>
      <w:kern w:val="28"/>
      <w:sz w:val="24"/>
      <w:szCs w:val="24"/>
      <w:lang w:eastAsia="en-US"/>
    </w:rPr>
  </w:style>
  <w:style w:type="paragraph" w:styleId="Heading3">
    <w:name w:val="heading 3"/>
    <w:basedOn w:val="Normal"/>
    <w:next w:val="Normal"/>
    <w:link w:val="Heading3Char"/>
    <w:semiHidden/>
    <w:unhideWhenUsed/>
    <w:qFormat/>
    <w:rsid w:val="00237A9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45734"/>
    <w:pPr>
      <w:tabs>
        <w:tab w:val="center" w:pos="4153"/>
        <w:tab w:val="right" w:pos="8306"/>
      </w:tabs>
    </w:pPr>
  </w:style>
  <w:style w:type="paragraph" w:styleId="Footer">
    <w:name w:val="footer"/>
    <w:basedOn w:val="Normal"/>
    <w:link w:val="FooterChar"/>
    <w:rsid w:val="00C45734"/>
    <w:pPr>
      <w:tabs>
        <w:tab w:val="center" w:pos="4153"/>
        <w:tab w:val="right" w:pos="8306"/>
      </w:tabs>
    </w:pPr>
  </w:style>
  <w:style w:type="paragraph" w:styleId="BalloonText">
    <w:name w:val="Balloon Text"/>
    <w:basedOn w:val="Normal"/>
    <w:semiHidden/>
    <w:rsid w:val="00972B24"/>
    <w:rPr>
      <w:rFonts w:ascii="Tahoma" w:hAnsi="Tahoma" w:cs="Tahoma"/>
      <w:sz w:val="16"/>
      <w:szCs w:val="16"/>
    </w:rPr>
  </w:style>
  <w:style w:type="character" w:styleId="PageNumber">
    <w:name w:val="page number"/>
    <w:basedOn w:val="DefaultParagraphFont"/>
    <w:rsid w:val="00015C99"/>
  </w:style>
  <w:style w:type="paragraph" w:styleId="ListParagraph">
    <w:name w:val="List Paragraph"/>
    <w:aliases w:val="Dot pt,No Spacing1,List Paragraph Char Char Char,Indicator Text,Numbered Para 1,Bullet 1,List Paragraph1,F5 List Paragraph,Colorful List - Accent 12,Bullet Points,List Paragraph11,MAIN CONTENT,List Paragraph12,List Paragraph2,Bullet Style"/>
    <w:basedOn w:val="Normal"/>
    <w:link w:val="ListParagraphChar"/>
    <w:uiPriority w:val="34"/>
    <w:qFormat/>
    <w:rsid w:val="00B357BC"/>
    <w:pPr>
      <w:overflowPunct w:val="0"/>
      <w:autoSpaceDE w:val="0"/>
      <w:autoSpaceDN w:val="0"/>
      <w:adjustRightInd w:val="0"/>
      <w:ind w:left="720"/>
      <w:jc w:val="both"/>
      <w:textAlignment w:val="baseline"/>
    </w:pPr>
    <w:rPr>
      <w:color w:val="000000"/>
      <w:kern w:val="24"/>
      <w:lang w:val="en-US" w:eastAsia="en-US"/>
    </w:rPr>
  </w:style>
  <w:style w:type="character" w:styleId="CommentReference">
    <w:name w:val="annotation reference"/>
    <w:basedOn w:val="DefaultParagraphFont"/>
    <w:rsid w:val="00944992"/>
    <w:rPr>
      <w:sz w:val="16"/>
      <w:szCs w:val="16"/>
    </w:rPr>
  </w:style>
  <w:style w:type="paragraph" w:styleId="CommentText">
    <w:name w:val="annotation text"/>
    <w:basedOn w:val="Normal"/>
    <w:link w:val="CommentTextChar"/>
    <w:rsid w:val="00944992"/>
    <w:rPr>
      <w:sz w:val="20"/>
      <w:szCs w:val="20"/>
    </w:rPr>
  </w:style>
  <w:style w:type="character" w:customStyle="1" w:styleId="CommentTextChar">
    <w:name w:val="Comment Text Char"/>
    <w:basedOn w:val="DefaultParagraphFont"/>
    <w:link w:val="CommentText"/>
    <w:rsid w:val="00944992"/>
  </w:style>
  <w:style w:type="paragraph" w:styleId="CommentSubject">
    <w:name w:val="annotation subject"/>
    <w:basedOn w:val="CommentText"/>
    <w:next w:val="CommentText"/>
    <w:link w:val="CommentSubjectChar"/>
    <w:rsid w:val="00944992"/>
    <w:rPr>
      <w:b/>
      <w:bCs/>
    </w:rPr>
  </w:style>
  <w:style w:type="character" w:customStyle="1" w:styleId="CommentSubjectChar">
    <w:name w:val="Comment Subject Char"/>
    <w:basedOn w:val="CommentTextChar"/>
    <w:link w:val="CommentSubject"/>
    <w:rsid w:val="00944992"/>
    <w:rPr>
      <w:b/>
      <w:bCs/>
    </w:rPr>
  </w:style>
  <w:style w:type="paragraph" w:customStyle="1" w:styleId="Pa5">
    <w:name w:val="Pa5"/>
    <w:basedOn w:val="Normal"/>
    <w:next w:val="Normal"/>
    <w:uiPriority w:val="99"/>
    <w:rsid w:val="00924D71"/>
    <w:pPr>
      <w:autoSpaceDE w:val="0"/>
      <w:autoSpaceDN w:val="0"/>
      <w:adjustRightInd w:val="0"/>
      <w:spacing w:line="221" w:lineRule="atLeast"/>
    </w:pPr>
    <w:rPr>
      <w:rFonts w:ascii="Myriad Pro" w:hAnsi="Myriad Pro"/>
    </w:rPr>
  </w:style>
  <w:style w:type="paragraph" w:customStyle="1" w:styleId="Default">
    <w:name w:val="Default"/>
    <w:rsid w:val="006E40FA"/>
    <w:pPr>
      <w:autoSpaceDE w:val="0"/>
      <w:autoSpaceDN w:val="0"/>
      <w:adjustRightInd w:val="0"/>
    </w:pPr>
    <w:rPr>
      <w:rFonts w:ascii="Gill Sans MT Pro Medium" w:hAnsi="Gill Sans MT Pro Medium" w:cs="Gill Sans MT Pro Medium"/>
      <w:color w:val="000000"/>
      <w:sz w:val="24"/>
      <w:szCs w:val="24"/>
    </w:rPr>
  </w:style>
  <w:style w:type="character" w:styleId="Hyperlink">
    <w:name w:val="Hyperlink"/>
    <w:basedOn w:val="DefaultParagraphFont"/>
    <w:uiPriority w:val="99"/>
    <w:rsid w:val="00CF3A77"/>
    <w:rPr>
      <w:color w:val="0000FF"/>
      <w:u w:val="single"/>
    </w:rPr>
  </w:style>
  <w:style w:type="paragraph" w:customStyle="1" w:styleId="Quoteparagraph">
    <w:name w:val="Quote paragraph"/>
    <w:basedOn w:val="Normal"/>
    <w:link w:val="QuoteparagraphChar"/>
    <w:qFormat/>
    <w:rsid w:val="00E9726C"/>
    <w:pPr>
      <w:ind w:left="426" w:right="651"/>
    </w:pPr>
    <w:rPr>
      <w:sz w:val="18"/>
      <w:szCs w:val="18"/>
    </w:rPr>
  </w:style>
  <w:style w:type="character" w:styleId="FollowedHyperlink">
    <w:name w:val="FollowedHyperlink"/>
    <w:basedOn w:val="DefaultParagraphFont"/>
    <w:rsid w:val="002A7F0E"/>
    <w:rPr>
      <w:color w:val="800080"/>
      <w:u w:val="single"/>
    </w:rPr>
  </w:style>
  <w:style w:type="character" w:customStyle="1" w:styleId="QuoteparagraphChar">
    <w:name w:val="Quote paragraph Char"/>
    <w:basedOn w:val="DefaultParagraphFont"/>
    <w:link w:val="Quoteparagraph"/>
    <w:rsid w:val="00E9726C"/>
    <w:rPr>
      <w:rFonts w:ascii="Verdana" w:hAnsi="Verdana"/>
      <w:sz w:val="18"/>
      <w:szCs w:val="18"/>
    </w:rPr>
  </w:style>
  <w:style w:type="paragraph" w:styleId="FootnoteText">
    <w:name w:val="footnote text"/>
    <w:aliases w:val="Footnote Text Char1 Char,Footnote Text Char Char Char,Footnote Text Char1 Char Char Char,Footnote Text Char2 Char Char Char Char,Footnote Text Char Char1 Char Char Char Char,Footnote Text Char Char,Footnote Text Char2,F,fn,FOOTNOTES,ft"/>
    <w:basedOn w:val="Normal"/>
    <w:link w:val="FootnoteTextChar"/>
    <w:unhideWhenUsed/>
    <w:qFormat/>
    <w:rsid w:val="00961A45"/>
    <w:pPr>
      <w:contextualSpacing w:val="0"/>
    </w:pPr>
    <w:rPr>
      <w:rFonts w:ascii="Calibri" w:eastAsia="Calibri" w:hAnsi="Calibri"/>
      <w:sz w:val="20"/>
      <w:szCs w:val="20"/>
      <w:lang w:eastAsia="en-US"/>
    </w:rPr>
  </w:style>
  <w:style w:type="character" w:customStyle="1" w:styleId="FootnoteTextChar">
    <w:name w:val="Footnote Text Char"/>
    <w:aliases w:val="Footnote Text Char1 Char Char,Footnote Text Char Char Char Char,Footnote Text Char1 Char Char Char Char,Footnote Text Char2 Char Char Char Char Char,Footnote Text Char Char1 Char Char Char Char Char,Footnote Text Char Char Char1"/>
    <w:basedOn w:val="DefaultParagraphFont"/>
    <w:link w:val="FootnoteText"/>
    <w:rsid w:val="00961A45"/>
    <w:rPr>
      <w:rFonts w:ascii="Calibri" w:eastAsia="Calibri" w:hAnsi="Calibri" w:cs="Times New Roman"/>
      <w:lang w:eastAsia="en-US"/>
    </w:rPr>
  </w:style>
  <w:style w:type="character" w:styleId="FootnoteReference">
    <w:name w:val="footnote reference"/>
    <w:aliases w:val="SUPERS,stylish,EN Footnote Reference,Footnote symbol,Footnote reference number,Footnote,Times 10 Point,Exposant 3 Point,Ref,de nota al pie,note TESI,CRP-Footnote Reference,MIP Footnote Reference,Footnote Reference Arial"/>
    <w:basedOn w:val="DefaultParagraphFont"/>
    <w:unhideWhenUsed/>
    <w:rsid w:val="00961A45"/>
    <w:rPr>
      <w:vertAlign w:val="superscript"/>
    </w:rPr>
  </w:style>
  <w:style w:type="character" w:customStyle="1" w:styleId="FootnoteCharacters">
    <w:name w:val="Footnote Characters"/>
    <w:rsid w:val="00961A45"/>
  </w:style>
  <w:style w:type="paragraph" w:customStyle="1" w:styleId="ecxmsonormal">
    <w:name w:val="ecxmsonormal"/>
    <w:basedOn w:val="Normal"/>
    <w:rsid w:val="00961A45"/>
    <w:pPr>
      <w:spacing w:after="324"/>
      <w:contextualSpacing w:val="0"/>
    </w:pPr>
    <w:rPr>
      <w:rFonts w:ascii="Times New Roman" w:hAnsi="Times New Roman"/>
      <w:sz w:val="24"/>
      <w:szCs w:val="24"/>
      <w:lang w:val="en-US" w:eastAsia="en-US"/>
    </w:rPr>
  </w:style>
  <w:style w:type="paragraph" w:styleId="EndnoteText">
    <w:name w:val="endnote text"/>
    <w:basedOn w:val="Normal"/>
    <w:link w:val="EndnoteTextChar"/>
    <w:uiPriority w:val="99"/>
    <w:unhideWhenUsed/>
    <w:rsid w:val="00961A45"/>
    <w:pPr>
      <w:contextualSpacing w:val="0"/>
    </w:pPr>
    <w:rPr>
      <w:rFonts w:ascii="Calibri" w:eastAsia="Calibri" w:hAnsi="Calibri"/>
      <w:sz w:val="20"/>
      <w:szCs w:val="20"/>
      <w:lang w:val="en-US" w:eastAsia="en-US"/>
    </w:rPr>
  </w:style>
  <w:style w:type="character" w:customStyle="1" w:styleId="EndnoteTextChar">
    <w:name w:val="Endnote Text Char"/>
    <w:basedOn w:val="DefaultParagraphFont"/>
    <w:link w:val="EndnoteText"/>
    <w:uiPriority w:val="99"/>
    <w:rsid w:val="00961A45"/>
    <w:rPr>
      <w:rFonts w:ascii="Calibri" w:eastAsia="Calibri" w:hAnsi="Calibri" w:cs="Times New Roman"/>
      <w:lang w:val="en-US" w:eastAsia="en-US"/>
    </w:rPr>
  </w:style>
  <w:style w:type="character" w:styleId="EndnoteReference">
    <w:name w:val="endnote reference"/>
    <w:basedOn w:val="DefaultParagraphFont"/>
    <w:uiPriority w:val="99"/>
    <w:unhideWhenUsed/>
    <w:rsid w:val="00961A45"/>
    <w:rPr>
      <w:vertAlign w:val="superscript"/>
    </w:rPr>
  </w:style>
  <w:style w:type="paragraph" w:styleId="NormalWeb">
    <w:name w:val="Normal (Web)"/>
    <w:basedOn w:val="Normal"/>
    <w:link w:val="NormalWebChar"/>
    <w:uiPriority w:val="99"/>
    <w:unhideWhenUsed/>
    <w:rsid w:val="00961A45"/>
    <w:pPr>
      <w:spacing w:before="100" w:beforeAutospacing="1" w:after="100" w:afterAutospacing="1"/>
      <w:contextualSpacing w:val="0"/>
    </w:pPr>
    <w:rPr>
      <w:rFonts w:ascii="Times New Roman" w:hAnsi="Times New Roman"/>
      <w:sz w:val="24"/>
      <w:szCs w:val="24"/>
    </w:rPr>
  </w:style>
  <w:style w:type="paragraph" w:styleId="NoSpacing">
    <w:name w:val="No Spacing"/>
    <w:uiPriority w:val="1"/>
    <w:qFormat/>
    <w:rsid w:val="00961A45"/>
    <w:rPr>
      <w:rFonts w:ascii="Calibri" w:eastAsia="Calibri" w:hAnsi="Calibri"/>
      <w:sz w:val="24"/>
      <w:szCs w:val="22"/>
      <w:lang w:eastAsia="en-US"/>
    </w:rPr>
  </w:style>
  <w:style w:type="character" w:customStyle="1" w:styleId="ListParagraphChar">
    <w:name w:val="List Paragraph Char"/>
    <w:aliases w:val="Dot pt Char,No Spacing1 Char,List Paragraph Char Char Char Char,Indicator Text Char,Numbered Para 1 Char,Bullet 1 Char,List Paragraph1 Char,F5 List Paragraph Char,Colorful List - Accent 12 Char,Bullet Points Char,MAIN CONTENT Char"/>
    <w:basedOn w:val="DefaultParagraphFont"/>
    <w:link w:val="ListParagraph"/>
    <w:uiPriority w:val="34"/>
    <w:qFormat/>
    <w:locked/>
    <w:rsid w:val="00A43E26"/>
    <w:rPr>
      <w:rFonts w:ascii="Verdana" w:hAnsi="Verdana"/>
      <w:color w:val="000000"/>
      <w:kern w:val="24"/>
      <w:sz w:val="21"/>
      <w:szCs w:val="21"/>
      <w:lang w:val="en-US" w:eastAsia="en-US"/>
    </w:rPr>
  </w:style>
  <w:style w:type="paragraph" w:styleId="Quote">
    <w:name w:val="Quote"/>
    <w:basedOn w:val="Normal"/>
    <w:next w:val="Normal"/>
    <w:link w:val="QuoteChar"/>
    <w:uiPriority w:val="29"/>
    <w:qFormat/>
    <w:rsid w:val="009D0BEB"/>
    <w:pPr>
      <w:ind w:left="567" w:right="935"/>
      <w:jc w:val="both"/>
    </w:pPr>
    <w:rPr>
      <w:i/>
      <w:iCs/>
      <w:color w:val="000000"/>
      <w:sz w:val="18"/>
      <w:szCs w:val="18"/>
    </w:rPr>
  </w:style>
  <w:style w:type="character" w:customStyle="1" w:styleId="QuoteChar">
    <w:name w:val="Quote Char"/>
    <w:basedOn w:val="DefaultParagraphFont"/>
    <w:link w:val="Quote"/>
    <w:uiPriority w:val="29"/>
    <w:rsid w:val="009D0BEB"/>
    <w:rPr>
      <w:rFonts w:ascii="Verdana" w:hAnsi="Verdana"/>
      <w:i/>
      <w:iCs/>
      <w:color w:val="000000"/>
      <w:sz w:val="18"/>
      <w:szCs w:val="18"/>
    </w:rPr>
  </w:style>
  <w:style w:type="character" w:customStyle="1" w:styleId="Heading2Char">
    <w:name w:val="Heading 2 Char"/>
    <w:basedOn w:val="DefaultParagraphFont"/>
    <w:link w:val="Heading2"/>
    <w:rsid w:val="009630C1"/>
    <w:rPr>
      <w:rFonts w:ascii="Lucida Sans" w:hAnsi="Lucida Sans"/>
      <w:b/>
      <w:color w:val="0182AC"/>
      <w:kern w:val="28"/>
      <w:sz w:val="24"/>
      <w:szCs w:val="24"/>
      <w:lang w:eastAsia="en-US"/>
    </w:rPr>
  </w:style>
  <w:style w:type="character" w:customStyle="1" w:styleId="Heading1Char">
    <w:name w:val="Heading 1 Char"/>
    <w:basedOn w:val="DefaultParagraphFont"/>
    <w:link w:val="Heading1"/>
    <w:rsid w:val="009630C1"/>
    <w:rPr>
      <w:rFonts w:ascii="Cambria" w:eastAsia="Times New Roman" w:hAnsi="Cambria" w:cs="Times New Roman"/>
      <w:b/>
      <w:bCs/>
      <w:color w:val="365F91"/>
      <w:sz w:val="28"/>
      <w:szCs w:val="28"/>
    </w:rPr>
  </w:style>
  <w:style w:type="character" w:styleId="HTMLCite">
    <w:name w:val="HTML Cite"/>
    <w:basedOn w:val="DefaultParagraphFont"/>
    <w:uiPriority w:val="99"/>
    <w:unhideWhenUsed/>
    <w:rsid w:val="00311B3A"/>
    <w:rPr>
      <w:i/>
      <w:iCs/>
    </w:rPr>
  </w:style>
  <w:style w:type="character" w:customStyle="1" w:styleId="rec-src-date2">
    <w:name w:val="rec-src-date2"/>
    <w:basedOn w:val="DefaultParagraphFont"/>
    <w:rsid w:val="005B2B22"/>
    <w:rPr>
      <w:rFonts w:ascii="Helvetica" w:hAnsi="Helvetica" w:hint="default"/>
      <w:color w:val="545454"/>
      <w:sz w:val="17"/>
      <w:szCs w:val="17"/>
    </w:rPr>
  </w:style>
  <w:style w:type="character" w:customStyle="1" w:styleId="rec-src-link2">
    <w:name w:val="rec-src-link2"/>
    <w:basedOn w:val="DefaultParagraphFont"/>
    <w:rsid w:val="005B2B22"/>
    <w:rPr>
      <w:rFonts w:ascii="Helvetica" w:hAnsi="Helvetica" w:hint="default"/>
      <w:color w:val="545454"/>
      <w:sz w:val="17"/>
      <w:szCs w:val="17"/>
    </w:rPr>
  </w:style>
  <w:style w:type="paragraph" w:customStyle="1" w:styleId="Pa0">
    <w:name w:val="Pa0"/>
    <w:basedOn w:val="Default"/>
    <w:next w:val="Default"/>
    <w:uiPriority w:val="99"/>
    <w:rsid w:val="00D04183"/>
    <w:pPr>
      <w:spacing w:line="241" w:lineRule="atLeast"/>
    </w:pPr>
    <w:rPr>
      <w:rFonts w:ascii="AG Book BQ" w:hAnsi="AG Book BQ" w:cs="Times New Roman"/>
      <w:color w:val="auto"/>
    </w:rPr>
  </w:style>
  <w:style w:type="character" w:customStyle="1" w:styleId="A5">
    <w:name w:val="A5"/>
    <w:uiPriority w:val="99"/>
    <w:rsid w:val="00D04183"/>
    <w:rPr>
      <w:rFonts w:cs="AG Book BQ"/>
      <w:color w:val="000000"/>
      <w:sz w:val="20"/>
      <w:szCs w:val="20"/>
    </w:rPr>
  </w:style>
  <w:style w:type="paragraph" w:customStyle="1" w:styleId="nospacing0">
    <w:name w:val="nospacing"/>
    <w:basedOn w:val="Normal"/>
    <w:rsid w:val="00335BA6"/>
    <w:pPr>
      <w:spacing w:before="100" w:beforeAutospacing="1" w:after="100" w:afterAutospacing="1"/>
      <w:contextualSpacing w:val="0"/>
    </w:pPr>
    <w:rPr>
      <w:rFonts w:ascii="Times New Roman" w:eastAsia="Calibri" w:hAnsi="Times New Roman"/>
      <w:sz w:val="24"/>
      <w:szCs w:val="24"/>
    </w:rPr>
  </w:style>
  <w:style w:type="paragraph" w:customStyle="1" w:styleId="listparagraph0">
    <w:name w:val="listparagraph"/>
    <w:basedOn w:val="Normal"/>
    <w:rsid w:val="00335BA6"/>
    <w:pPr>
      <w:spacing w:before="100" w:beforeAutospacing="1" w:after="100" w:afterAutospacing="1"/>
      <w:contextualSpacing w:val="0"/>
    </w:pPr>
    <w:rPr>
      <w:rFonts w:ascii="Times New Roman" w:eastAsia="Calibri" w:hAnsi="Times New Roman"/>
      <w:sz w:val="24"/>
      <w:szCs w:val="24"/>
    </w:rPr>
  </w:style>
  <w:style w:type="paragraph" w:styleId="Title">
    <w:name w:val="Title"/>
    <w:basedOn w:val="Default"/>
    <w:next w:val="Default"/>
    <w:link w:val="TitleChar"/>
    <w:uiPriority w:val="99"/>
    <w:qFormat/>
    <w:rsid w:val="008803B4"/>
    <w:rPr>
      <w:rFonts w:ascii="Arial" w:hAnsi="Arial" w:cs="Arial"/>
      <w:color w:val="auto"/>
    </w:rPr>
  </w:style>
  <w:style w:type="character" w:customStyle="1" w:styleId="TitleChar">
    <w:name w:val="Title Char"/>
    <w:basedOn w:val="DefaultParagraphFont"/>
    <w:link w:val="Title"/>
    <w:uiPriority w:val="99"/>
    <w:rsid w:val="008803B4"/>
    <w:rPr>
      <w:rFonts w:ascii="Arial" w:hAnsi="Arial" w:cs="Arial"/>
      <w:sz w:val="24"/>
      <w:szCs w:val="24"/>
    </w:rPr>
  </w:style>
  <w:style w:type="character" w:styleId="Strong">
    <w:name w:val="Strong"/>
    <w:basedOn w:val="DefaultParagraphFont"/>
    <w:uiPriority w:val="22"/>
    <w:qFormat/>
    <w:rsid w:val="003F3E02"/>
    <w:rPr>
      <w:b/>
      <w:bCs/>
    </w:rPr>
  </w:style>
  <w:style w:type="character" w:styleId="Emphasis">
    <w:name w:val="Emphasis"/>
    <w:basedOn w:val="DefaultParagraphFont"/>
    <w:uiPriority w:val="20"/>
    <w:qFormat/>
    <w:rsid w:val="0078595A"/>
    <w:rPr>
      <w:i/>
      <w:iCs/>
    </w:rPr>
  </w:style>
  <w:style w:type="character" w:customStyle="1" w:styleId="footnote1">
    <w:name w:val="footnote1"/>
    <w:basedOn w:val="DefaultParagraphFont"/>
    <w:rsid w:val="006F6A61"/>
    <w:rPr>
      <w:color w:val="FF3300"/>
    </w:rPr>
  </w:style>
  <w:style w:type="paragraph" w:customStyle="1" w:styleId="up1">
    <w:name w:val="up1"/>
    <w:basedOn w:val="Normal"/>
    <w:rsid w:val="006F6A61"/>
    <w:pPr>
      <w:contextualSpacing w:val="0"/>
      <w:jc w:val="right"/>
    </w:pPr>
    <w:rPr>
      <w:rFonts w:ascii="Times New Roman" w:hAnsi="Times New Roman"/>
      <w:caps/>
      <w:sz w:val="19"/>
      <w:szCs w:val="19"/>
    </w:rPr>
  </w:style>
  <w:style w:type="paragraph" w:customStyle="1" w:styleId="CM29">
    <w:name w:val="CM29"/>
    <w:basedOn w:val="Default"/>
    <w:next w:val="Default"/>
    <w:uiPriority w:val="99"/>
    <w:rsid w:val="007C60FB"/>
    <w:pPr>
      <w:spacing w:line="228" w:lineRule="atLeast"/>
    </w:pPr>
    <w:rPr>
      <w:rFonts w:ascii="MyriadMM" w:hAnsi="MyriadMM" w:cs="Times New Roman"/>
      <w:color w:val="auto"/>
    </w:rPr>
  </w:style>
  <w:style w:type="paragraph" w:customStyle="1" w:styleId="CM28">
    <w:name w:val="CM28"/>
    <w:basedOn w:val="Default"/>
    <w:next w:val="Default"/>
    <w:uiPriority w:val="99"/>
    <w:rsid w:val="007C60FB"/>
    <w:pPr>
      <w:spacing w:line="220" w:lineRule="atLeast"/>
    </w:pPr>
    <w:rPr>
      <w:rFonts w:ascii="MyriadMM" w:hAnsi="MyriadMM" w:cs="Times New Roman"/>
      <w:color w:val="auto"/>
    </w:rPr>
  </w:style>
  <w:style w:type="table" w:styleId="TableGrid">
    <w:name w:val="Table Grid"/>
    <w:basedOn w:val="TableNormal"/>
    <w:rsid w:val="00881C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62">
    <w:name w:val="CM62"/>
    <w:basedOn w:val="Default"/>
    <w:next w:val="Default"/>
    <w:uiPriority w:val="99"/>
    <w:rsid w:val="00881CD8"/>
    <w:rPr>
      <w:rFonts w:cs="Times New Roman"/>
      <w:color w:val="auto"/>
    </w:rPr>
  </w:style>
  <w:style w:type="character" w:customStyle="1" w:styleId="NormalWebChar">
    <w:name w:val="Normal (Web) Char"/>
    <w:basedOn w:val="DefaultParagraphFont"/>
    <w:link w:val="NormalWeb"/>
    <w:uiPriority w:val="99"/>
    <w:rsid w:val="00E93740"/>
    <w:rPr>
      <w:sz w:val="24"/>
      <w:szCs w:val="24"/>
    </w:rPr>
  </w:style>
  <w:style w:type="paragraph" w:customStyle="1" w:styleId="CM24">
    <w:name w:val="CM24"/>
    <w:basedOn w:val="Default"/>
    <w:next w:val="Default"/>
    <w:uiPriority w:val="99"/>
    <w:rsid w:val="009C7E20"/>
    <w:pPr>
      <w:spacing w:line="280" w:lineRule="atLeast"/>
    </w:pPr>
    <w:rPr>
      <w:rFonts w:cs="Times New Roman"/>
      <w:color w:val="auto"/>
    </w:rPr>
  </w:style>
  <w:style w:type="character" w:customStyle="1" w:styleId="footnote">
    <w:name w:val="footnote"/>
    <w:basedOn w:val="DefaultParagraphFont"/>
    <w:rsid w:val="00A32C2F"/>
  </w:style>
  <w:style w:type="paragraph" w:customStyle="1" w:styleId="Pa12">
    <w:name w:val="Pa12"/>
    <w:basedOn w:val="Default"/>
    <w:next w:val="Default"/>
    <w:uiPriority w:val="99"/>
    <w:rsid w:val="009179B3"/>
    <w:pPr>
      <w:spacing w:line="181" w:lineRule="atLeast"/>
    </w:pPr>
    <w:rPr>
      <w:rFonts w:ascii="PGCIVC+HelveticaNeue-Light" w:hAnsi="PGCIVC+HelveticaNeue-Light" w:cs="Times New Roman"/>
      <w:color w:val="auto"/>
    </w:rPr>
  </w:style>
  <w:style w:type="character" w:customStyle="1" w:styleId="A11">
    <w:name w:val="A11"/>
    <w:uiPriority w:val="99"/>
    <w:rsid w:val="009179B3"/>
    <w:rPr>
      <w:rFonts w:ascii="OYSCHE+HelveticaNeue-Medium" w:hAnsi="OYSCHE+HelveticaNeue-Medium" w:cs="OYSCHE+HelveticaNeue-Medium"/>
      <w:color w:val="000000"/>
      <w:sz w:val="10"/>
      <w:szCs w:val="10"/>
    </w:rPr>
  </w:style>
  <w:style w:type="paragraph" w:styleId="Subtitle">
    <w:name w:val="Subtitle"/>
    <w:basedOn w:val="Normal"/>
    <w:next w:val="Normal"/>
    <w:link w:val="SubtitleChar"/>
    <w:qFormat/>
    <w:rsid w:val="00085E7B"/>
    <w:pPr>
      <w:numPr>
        <w:ilvl w:val="1"/>
      </w:numPr>
      <w:jc w:val="center"/>
    </w:pPr>
    <w:rPr>
      <w:rFonts w:ascii="Cambria" w:hAnsi="Cambria"/>
      <w:b/>
      <w:iCs/>
      <w:color w:val="4F81BD"/>
      <w:spacing w:val="15"/>
      <w:sz w:val="16"/>
      <w:szCs w:val="16"/>
    </w:rPr>
  </w:style>
  <w:style w:type="character" w:customStyle="1" w:styleId="SubtitleChar">
    <w:name w:val="Subtitle Char"/>
    <w:basedOn w:val="DefaultParagraphFont"/>
    <w:link w:val="Subtitle"/>
    <w:rsid w:val="00085E7B"/>
    <w:rPr>
      <w:rFonts w:ascii="Cambria" w:eastAsia="Times New Roman" w:hAnsi="Cambria" w:cs="Times New Roman"/>
      <w:b/>
      <w:iCs/>
      <w:color w:val="4F81BD"/>
      <w:spacing w:val="15"/>
      <w:sz w:val="16"/>
      <w:szCs w:val="16"/>
    </w:rPr>
  </w:style>
  <w:style w:type="paragraph" w:styleId="PlainText">
    <w:name w:val="Plain Text"/>
    <w:basedOn w:val="Normal"/>
    <w:link w:val="PlainTextChar"/>
    <w:uiPriority w:val="99"/>
    <w:unhideWhenUsed/>
    <w:rsid w:val="00880D52"/>
    <w:pPr>
      <w:contextualSpacing w:val="0"/>
    </w:pPr>
    <w:rPr>
      <w:rFonts w:ascii="Consolas" w:eastAsiaTheme="minorHAnsi" w:hAnsi="Consolas" w:cstheme="minorBidi"/>
      <w:lang w:eastAsia="en-US"/>
    </w:rPr>
  </w:style>
  <w:style w:type="character" w:customStyle="1" w:styleId="PlainTextChar">
    <w:name w:val="Plain Text Char"/>
    <w:basedOn w:val="DefaultParagraphFont"/>
    <w:link w:val="PlainText"/>
    <w:uiPriority w:val="99"/>
    <w:rsid w:val="00880D52"/>
    <w:rPr>
      <w:rFonts w:ascii="Consolas" w:eastAsiaTheme="minorHAnsi" w:hAnsi="Consolas" w:cstheme="minorBidi"/>
      <w:sz w:val="21"/>
      <w:szCs w:val="21"/>
      <w:lang w:eastAsia="en-US"/>
    </w:rPr>
  </w:style>
  <w:style w:type="paragraph" w:customStyle="1" w:styleId="DHTitle">
    <w:name w:val="DH Title"/>
    <w:basedOn w:val="Default"/>
    <w:next w:val="Default"/>
    <w:uiPriority w:val="99"/>
    <w:rsid w:val="00B47442"/>
    <w:rPr>
      <w:rFonts w:ascii="Arial" w:hAnsi="Arial" w:cs="Arial"/>
      <w:color w:val="auto"/>
    </w:rPr>
  </w:style>
  <w:style w:type="paragraph" w:styleId="Revision">
    <w:name w:val="Revision"/>
    <w:hidden/>
    <w:uiPriority w:val="99"/>
    <w:semiHidden/>
    <w:rsid w:val="00403B2D"/>
    <w:rPr>
      <w:rFonts w:ascii="Verdana" w:hAnsi="Verdana"/>
      <w:sz w:val="21"/>
      <w:szCs w:val="21"/>
    </w:rPr>
  </w:style>
  <w:style w:type="character" w:customStyle="1" w:styleId="FooterChar">
    <w:name w:val="Footer Char"/>
    <w:basedOn w:val="DefaultParagraphFont"/>
    <w:link w:val="Footer"/>
    <w:rsid w:val="00BA37FE"/>
    <w:rPr>
      <w:rFonts w:ascii="Verdana" w:hAnsi="Verdana"/>
      <w:sz w:val="21"/>
      <w:szCs w:val="21"/>
    </w:rPr>
  </w:style>
  <w:style w:type="character" w:customStyle="1" w:styleId="A6">
    <w:name w:val="A6"/>
    <w:uiPriority w:val="99"/>
    <w:rsid w:val="008E7FB3"/>
    <w:rPr>
      <w:rFonts w:cs="Avenir Book"/>
      <w:color w:val="000000"/>
      <w:sz w:val="20"/>
      <w:szCs w:val="20"/>
    </w:rPr>
  </w:style>
  <w:style w:type="character" w:customStyle="1" w:styleId="A16">
    <w:name w:val="A16"/>
    <w:uiPriority w:val="99"/>
    <w:rsid w:val="008E7FB3"/>
    <w:rPr>
      <w:rFonts w:cs="Avenir Book"/>
      <w:color w:val="000000"/>
      <w:sz w:val="12"/>
      <w:szCs w:val="12"/>
    </w:rPr>
  </w:style>
  <w:style w:type="paragraph" w:styleId="Caption">
    <w:name w:val="caption"/>
    <w:basedOn w:val="Normal"/>
    <w:next w:val="Normal"/>
    <w:unhideWhenUsed/>
    <w:qFormat/>
    <w:rsid w:val="0006778D"/>
    <w:pPr>
      <w:spacing w:after="200"/>
    </w:pPr>
    <w:rPr>
      <w:i/>
      <w:iCs/>
      <w:color w:val="1F497D" w:themeColor="text2"/>
      <w:sz w:val="18"/>
      <w:szCs w:val="18"/>
    </w:rPr>
  </w:style>
  <w:style w:type="character" w:customStyle="1" w:styleId="HeaderChar">
    <w:name w:val="Header Char"/>
    <w:basedOn w:val="DefaultParagraphFont"/>
    <w:link w:val="Header"/>
    <w:rsid w:val="0095139C"/>
    <w:rPr>
      <w:rFonts w:ascii="Verdana" w:hAnsi="Verdana"/>
      <w:sz w:val="21"/>
      <w:szCs w:val="21"/>
    </w:rPr>
  </w:style>
  <w:style w:type="character" w:customStyle="1" w:styleId="Heading3Char">
    <w:name w:val="Heading 3 Char"/>
    <w:basedOn w:val="DefaultParagraphFont"/>
    <w:link w:val="Heading3"/>
    <w:semiHidden/>
    <w:rsid w:val="00237A91"/>
    <w:rPr>
      <w:rFonts w:asciiTheme="majorHAnsi" w:eastAsiaTheme="majorEastAsia" w:hAnsiTheme="majorHAnsi" w:cstheme="majorBidi"/>
      <w:color w:val="243F60" w:themeColor="accent1" w:themeShade="7F"/>
      <w:sz w:val="24"/>
      <w:szCs w:val="24"/>
    </w:rPr>
  </w:style>
  <w:style w:type="paragraph" w:styleId="ListBullet">
    <w:name w:val="List Bullet"/>
    <w:basedOn w:val="Normal"/>
    <w:uiPriority w:val="99"/>
    <w:semiHidden/>
    <w:unhideWhenUsed/>
    <w:rsid w:val="00753FFA"/>
    <w:pPr>
      <w:numPr>
        <w:numId w:val="13"/>
      </w:numPr>
      <w:jc w:val="both"/>
    </w:pPr>
    <w:rPr>
      <w:rFonts w:ascii="Times New Roman" w:eastAsiaTheme="minorHAnsi"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0329">
      <w:bodyDiv w:val="1"/>
      <w:marLeft w:val="0"/>
      <w:marRight w:val="0"/>
      <w:marTop w:val="0"/>
      <w:marBottom w:val="0"/>
      <w:divBdr>
        <w:top w:val="none" w:sz="0" w:space="0" w:color="auto"/>
        <w:left w:val="none" w:sz="0" w:space="0" w:color="auto"/>
        <w:bottom w:val="none" w:sz="0" w:space="0" w:color="auto"/>
        <w:right w:val="none" w:sz="0" w:space="0" w:color="auto"/>
      </w:divBdr>
    </w:div>
    <w:div w:id="10452503">
      <w:bodyDiv w:val="1"/>
      <w:marLeft w:val="0"/>
      <w:marRight w:val="0"/>
      <w:marTop w:val="0"/>
      <w:marBottom w:val="0"/>
      <w:divBdr>
        <w:top w:val="none" w:sz="0" w:space="0" w:color="auto"/>
        <w:left w:val="none" w:sz="0" w:space="0" w:color="auto"/>
        <w:bottom w:val="none" w:sz="0" w:space="0" w:color="auto"/>
        <w:right w:val="none" w:sz="0" w:space="0" w:color="auto"/>
      </w:divBdr>
    </w:div>
    <w:div w:id="32390628">
      <w:bodyDiv w:val="1"/>
      <w:marLeft w:val="0"/>
      <w:marRight w:val="0"/>
      <w:marTop w:val="0"/>
      <w:marBottom w:val="0"/>
      <w:divBdr>
        <w:top w:val="none" w:sz="0" w:space="0" w:color="auto"/>
        <w:left w:val="none" w:sz="0" w:space="0" w:color="auto"/>
        <w:bottom w:val="none" w:sz="0" w:space="0" w:color="auto"/>
        <w:right w:val="none" w:sz="0" w:space="0" w:color="auto"/>
      </w:divBdr>
    </w:div>
    <w:div w:id="73168692">
      <w:bodyDiv w:val="1"/>
      <w:marLeft w:val="0"/>
      <w:marRight w:val="0"/>
      <w:marTop w:val="0"/>
      <w:marBottom w:val="0"/>
      <w:divBdr>
        <w:top w:val="none" w:sz="0" w:space="0" w:color="auto"/>
        <w:left w:val="none" w:sz="0" w:space="0" w:color="auto"/>
        <w:bottom w:val="none" w:sz="0" w:space="0" w:color="auto"/>
        <w:right w:val="none" w:sz="0" w:space="0" w:color="auto"/>
      </w:divBdr>
      <w:divsChild>
        <w:div w:id="1686177709">
          <w:marLeft w:val="0"/>
          <w:marRight w:val="0"/>
          <w:marTop w:val="0"/>
          <w:marBottom w:val="0"/>
          <w:divBdr>
            <w:top w:val="none" w:sz="0" w:space="0" w:color="auto"/>
            <w:left w:val="none" w:sz="0" w:space="0" w:color="auto"/>
            <w:bottom w:val="none" w:sz="0" w:space="0" w:color="auto"/>
            <w:right w:val="none" w:sz="0" w:space="0" w:color="auto"/>
          </w:divBdr>
          <w:divsChild>
            <w:div w:id="144153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6035">
      <w:bodyDiv w:val="1"/>
      <w:marLeft w:val="0"/>
      <w:marRight w:val="0"/>
      <w:marTop w:val="0"/>
      <w:marBottom w:val="0"/>
      <w:divBdr>
        <w:top w:val="none" w:sz="0" w:space="0" w:color="auto"/>
        <w:left w:val="none" w:sz="0" w:space="0" w:color="auto"/>
        <w:bottom w:val="none" w:sz="0" w:space="0" w:color="auto"/>
        <w:right w:val="none" w:sz="0" w:space="0" w:color="auto"/>
      </w:divBdr>
    </w:div>
    <w:div w:id="87850118">
      <w:bodyDiv w:val="1"/>
      <w:marLeft w:val="0"/>
      <w:marRight w:val="0"/>
      <w:marTop w:val="0"/>
      <w:marBottom w:val="0"/>
      <w:divBdr>
        <w:top w:val="none" w:sz="0" w:space="0" w:color="auto"/>
        <w:left w:val="none" w:sz="0" w:space="0" w:color="auto"/>
        <w:bottom w:val="none" w:sz="0" w:space="0" w:color="auto"/>
        <w:right w:val="none" w:sz="0" w:space="0" w:color="auto"/>
      </w:divBdr>
      <w:divsChild>
        <w:div w:id="630213734">
          <w:marLeft w:val="0"/>
          <w:marRight w:val="0"/>
          <w:marTop w:val="0"/>
          <w:marBottom w:val="0"/>
          <w:divBdr>
            <w:top w:val="none" w:sz="0" w:space="0" w:color="auto"/>
            <w:left w:val="none" w:sz="0" w:space="0" w:color="auto"/>
            <w:bottom w:val="none" w:sz="0" w:space="0" w:color="auto"/>
            <w:right w:val="none" w:sz="0" w:space="0" w:color="auto"/>
          </w:divBdr>
          <w:divsChild>
            <w:div w:id="1715736932">
              <w:marLeft w:val="0"/>
              <w:marRight w:val="0"/>
              <w:marTop w:val="0"/>
              <w:marBottom w:val="0"/>
              <w:divBdr>
                <w:top w:val="none" w:sz="0" w:space="0" w:color="auto"/>
                <w:left w:val="none" w:sz="0" w:space="0" w:color="auto"/>
                <w:bottom w:val="none" w:sz="0" w:space="0" w:color="auto"/>
                <w:right w:val="none" w:sz="0" w:space="0" w:color="auto"/>
              </w:divBdr>
              <w:divsChild>
                <w:div w:id="171476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90130">
      <w:bodyDiv w:val="1"/>
      <w:marLeft w:val="0"/>
      <w:marRight w:val="0"/>
      <w:marTop w:val="0"/>
      <w:marBottom w:val="0"/>
      <w:divBdr>
        <w:top w:val="none" w:sz="0" w:space="0" w:color="auto"/>
        <w:left w:val="none" w:sz="0" w:space="0" w:color="auto"/>
        <w:bottom w:val="none" w:sz="0" w:space="0" w:color="auto"/>
        <w:right w:val="none" w:sz="0" w:space="0" w:color="auto"/>
      </w:divBdr>
    </w:div>
    <w:div w:id="157035881">
      <w:bodyDiv w:val="1"/>
      <w:marLeft w:val="0"/>
      <w:marRight w:val="0"/>
      <w:marTop w:val="0"/>
      <w:marBottom w:val="0"/>
      <w:divBdr>
        <w:top w:val="none" w:sz="0" w:space="0" w:color="auto"/>
        <w:left w:val="none" w:sz="0" w:space="0" w:color="auto"/>
        <w:bottom w:val="none" w:sz="0" w:space="0" w:color="auto"/>
        <w:right w:val="none" w:sz="0" w:space="0" w:color="auto"/>
      </w:divBdr>
    </w:div>
    <w:div w:id="209850677">
      <w:bodyDiv w:val="1"/>
      <w:marLeft w:val="0"/>
      <w:marRight w:val="0"/>
      <w:marTop w:val="0"/>
      <w:marBottom w:val="0"/>
      <w:divBdr>
        <w:top w:val="none" w:sz="0" w:space="0" w:color="auto"/>
        <w:left w:val="none" w:sz="0" w:space="0" w:color="auto"/>
        <w:bottom w:val="none" w:sz="0" w:space="0" w:color="auto"/>
        <w:right w:val="none" w:sz="0" w:space="0" w:color="auto"/>
      </w:divBdr>
      <w:divsChild>
        <w:div w:id="1641380206">
          <w:marLeft w:val="0"/>
          <w:marRight w:val="0"/>
          <w:marTop w:val="0"/>
          <w:marBottom w:val="0"/>
          <w:divBdr>
            <w:top w:val="none" w:sz="0" w:space="0" w:color="auto"/>
            <w:left w:val="none" w:sz="0" w:space="0" w:color="auto"/>
            <w:bottom w:val="none" w:sz="0" w:space="0" w:color="auto"/>
            <w:right w:val="none" w:sz="0" w:space="0" w:color="auto"/>
          </w:divBdr>
          <w:divsChild>
            <w:div w:id="850728307">
              <w:marLeft w:val="0"/>
              <w:marRight w:val="0"/>
              <w:marTop w:val="0"/>
              <w:marBottom w:val="0"/>
              <w:divBdr>
                <w:top w:val="none" w:sz="0" w:space="0" w:color="auto"/>
                <w:left w:val="none" w:sz="0" w:space="0" w:color="auto"/>
                <w:bottom w:val="none" w:sz="0" w:space="0" w:color="auto"/>
                <w:right w:val="none" w:sz="0" w:space="0" w:color="auto"/>
              </w:divBdr>
              <w:divsChild>
                <w:div w:id="1883906996">
                  <w:marLeft w:val="0"/>
                  <w:marRight w:val="0"/>
                  <w:marTop w:val="0"/>
                  <w:marBottom w:val="0"/>
                  <w:divBdr>
                    <w:top w:val="none" w:sz="0" w:space="0" w:color="auto"/>
                    <w:left w:val="none" w:sz="0" w:space="0" w:color="auto"/>
                    <w:bottom w:val="none" w:sz="0" w:space="0" w:color="auto"/>
                    <w:right w:val="none" w:sz="0" w:space="0" w:color="auto"/>
                  </w:divBdr>
                  <w:divsChild>
                    <w:div w:id="1982153385">
                      <w:marLeft w:val="0"/>
                      <w:marRight w:val="0"/>
                      <w:marTop w:val="0"/>
                      <w:marBottom w:val="0"/>
                      <w:divBdr>
                        <w:top w:val="none" w:sz="0" w:space="0" w:color="auto"/>
                        <w:left w:val="none" w:sz="0" w:space="0" w:color="auto"/>
                        <w:bottom w:val="none" w:sz="0" w:space="0" w:color="auto"/>
                        <w:right w:val="none" w:sz="0" w:space="0" w:color="auto"/>
                      </w:divBdr>
                      <w:divsChild>
                        <w:div w:id="566034849">
                          <w:marLeft w:val="0"/>
                          <w:marRight w:val="0"/>
                          <w:marTop w:val="0"/>
                          <w:marBottom w:val="0"/>
                          <w:divBdr>
                            <w:top w:val="none" w:sz="0" w:space="0" w:color="auto"/>
                            <w:left w:val="none" w:sz="0" w:space="0" w:color="auto"/>
                            <w:bottom w:val="none" w:sz="0" w:space="0" w:color="auto"/>
                            <w:right w:val="none" w:sz="0" w:space="0" w:color="auto"/>
                          </w:divBdr>
                          <w:divsChild>
                            <w:div w:id="175107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574201">
      <w:bodyDiv w:val="1"/>
      <w:marLeft w:val="0"/>
      <w:marRight w:val="0"/>
      <w:marTop w:val="0"/>
      <w:marBottom w:val="0"/>
      <w:divBdr>
        <w:top w:val="none" w:sz="0" w:space="0" w:color="auto"/>
        <w:left w:val="none" w:sz="0" w:space="0" w:color="auto"/>
        <w:bottom w:val="none" w:sz="0" w:space="0" w:color="auto"/>
        <w:right w:val="none" w:sz="0" w:space="0" w:color="auto"/>
      </w:divBdr>
    </w:div>
    <w:div w:id="255598447">
      <w:bodyDiv w:val="1"/>
      <w:marLeft w:val="0"/>
      <w:marRight w:val="0"/>
      <w:marTop w:val="0"/>
      <w:marBottom w:val="0"/>
      <w:divBdr>
        <w:top w:val="none" w:sz="0" w:space="0" w:color="auto"/>
        <w:left w:val="none" w:sz="0" w:space="0" w:color="auto"/>
        <w:bottom w:val="none" w:sz="0" w:space="0" w:color="auto"/>
        <w:right w:val="none" w:sz="0" w:space="0" w:color="auto"/>
      </w:divBdr>
      <w:divsChild>
        <w:div w:id="425345242">
          <w:marLeft w:val="0"/>
          <w:marRight w:val="0"/>
          <w:marTop w:val="0"/>
          <w:marBottom w:val="0"/>
          <w:divBdr>
            <w:top w:val="none" w:sz="0" w:space="0" w:color="auto"/>
            <w:left w:val="none" w:sz="0" w:space="0" w:color="auto"/>
            <w:bottom w:val="none" w:sz="0" w:space="0" w:color="auto"/>
            <w:right w:val="none" w:sz="0" w:space="0" w:color="auto"/>
          </w:divBdr>
          <w:divsChild>
            <w:div w:id="1750733382">
              <w:marLeft w:val="0"/>
              <w:marRight w:val="0"/>
              <w:marTop w:val="0"/>
              <w:marBottom w:val="0"/>
              <w:divBdr>
                <w:top w:val="none" w:sz="0" w:space="0" w:color="auto"/>
                <w:left w:val="none" w:sz="0" w:space="0" w:color="auto"/>
                <w:bottom w:val="none" w:sz="0" w:space="0" w:color="auto"/>
                <w:right w:val="none" w:sz="0" w:space="0" w:color="auto"/>
              </w:divBdr>
              <w:divsChild>
                <w:div w:id="113528847">
                  <w:marLeft w:val="0"/>
                  <w:marRight w:val="0"/>
                  <w:marTop w:val="0"/>
                  <w:marBottom w:val="0"/>
                  <w:divBdr>
                    <w:top w:val="none" w:sz="0" w:space="0" w:color="auto"/>
                    <w:left w:val="none" w:sz="0" w:space="0" w:color="auto"/>
                    <w:bottom w:val="none" w:sz="0" w:space="0" w:color="auto"/>
                    <w:right w:val="none" w:sz="0" w:space="0" w:color="auto"/>
                  </w:divBdr>
                  <w:divsChild>
                    <w:div w:id="413942322">
                      <w:marLeft w:val="0"/>
                      <w:marRight w:val="0"/>
                      <w:marTop w:val="0"/>
                      <w:marBottom w:val="0"/>
                      <w:divBdr>
                        <w:top w:val="none" w:sz="0" w:space="0" w:color="auto"/>
                        <w:left w:val="none" w:sz="0" w:space="0" w:color="auto"/>
                        <w:bottom w:val="none" w:sz="0" w:space="0" w:color="auto"/>
                        <w:right w:val="none" w:sz="0" w:space="0" w:color="auto"/>
                      </w:divBdr>
                      <w:divsChild>
                        <w:div w:id="911430215">
                          <w:marLeft w:val="0"/>
                          <w:marRight w:val="0"/>
                          <w:marTop w:val="0"/>
                          <w:marBottom w:val="0"/>
                          <w:divBdr>
                            <w:top w:val="none" w:sz="0" w:space="0" w:color="auto"/>
                            <w:left w:val="none" w:sz="0" w:space="0" w:color="auto"/>
                            <w:bottom w:val="none" w:sz="0" w:space="0" w:color="auto"/>
                            <w:right w:val="none" w:sz="0" w:space="0" w:color="auto"/>
                          </w:divBdr>
                          <w:divsChild>
                            <w:div w:id="2041736982">
                              <w:marLeft w:val="0"/>
                              <w:marRight w:val="0"/>
                              <w:marTop w:val="0"/>
                              <w:marBottom w:val="0"/>
                              <w:divBdr>
                                <w:top w:val="none" w:sz="0" w:space="0" w:color="auto"/>
                                <w:left w:val="none" w:sz="0" w:space="0" w:color="auto"/>
                                <w:bottom w:val="none" w:sz="0" w:space="0" w:color="auto"/>
                                <w:right w:val="none" w:sz="0" w:space="0" w:color="auto"/>
                              </w:divBdr>
                              <w:divsChild>
                                <w:div w:id="139057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1382956">
      <w:bodyDiv w:val="1"/>
      <w:marLeft w:val="0"/>
      <w:marRight w:val="0"/>
      <w:marTop w:val="0"/>
      <w:marBottom w:val="0"/>
      <w:divBdr>
        <w:top w:val="none" w:sz="0" w:space="0" w:color="auto"/>
        <w:left w:val="none" w:sz="0" w:space="0" w:color="auto"/>
        <w:bottom w:val="none" w:sz="0" w:space="0" w:color="auto"/>
        <w:right w:val="none" w:sz="0" w:space="0" w:color="auto"/>
      </w:divBdr>
      <w:divsChild>
        <w:div w:id="1293057253">
          <w:marLeft w:val="0"/>
          <w:marRight w:val="0"/>
          <w:marTop w:val="0"/>
          <w:marBottom w:val="0"/>
          <w:divBdr>
            <w:top w:val="none" w:sz="0" w:space="0" w:color="auto"/>
            <w:left w:val="none" w:sz="0" w:space="0" w:color="auto"/>
            <w:bottom w:val="none" w:sz="0" w:space="0" w:color="auto"/>
            <w:right w:val="none" w:sz="0" w:space="0" w:color="auto"/>
          </w:divBdr>
          <w:divsChild>
            <w:div w:id="526331042">
              <w:marLeft w:val="0"/>
              <w:marRight w:val="0"/>
              <w:marTop w:val="0"/>
              <w:marBottom w:val="0"/>
              <w:divBdr>
                <w:top w:val="none" w:sz="0" w:space="0" w:color="auto"/>
                <w:left w:val="none" w:sz="0" w:space="0" w:color="auto"/>
                <w:bottom w:val="none" w:sz="0" w:space="0" w:color="auto"/>
                <w:right w:val="none" w:sz="0" w:space="0" w:color="auto"/>
              </w:divBdr>
              <w:divsChild>
                <w:div w:id="699168814">
                  <w:marLeft w:val="0"/>
                  <w:marRight w:val="0"/>
                  <w:marTop w:val="0"/>
                  <w:marBottom w:val="0"/>
                  <w:divBdr>
                    <w:top w:val="none" w:sz="0" w:space="0" w:color="auto"/>
                    <w:left w:val="none" w:sz="0" w:space="0" w:color="auto"/>
                    <w:bottom w:val="none" w:sz="0" w:space="0" w:color="auto"/>
                    <w:right w:val="none" w:sz="0" w:space="0" w:color="auto"/>
                  </w:divBdr>
                  <w:divsChild>
                    <w:div w:id="1509366563">
                      <w:marLeft w:val="0"/>
                      <w:marRight w:val="0"/>
                      <w:marTop w:val="0"/>
                      <w:marBottom w:val="0"/>
                      <w:divBdr>
                        <w:top w:val="none" w:sz="0" w:space="0" w:color="auto"/>
                        <w:left w:val="none" w:sz="0" w:space="0" w:color="auto"/>
                        <w:bottom w:val="none" w:sz="0" w:space="0" w:color="auto"/>
                        <w:right w:val="none" w:sz="0" w:space="0" w:color="auto"/>
                      </w:divBdr>
                      <w:divsChild>
                        <w:div w:id="1210796867">
                          <w:marLeft w:val="0"/>
                          <w:marRight w:val="0"/>
                          <w:marTop w:val="0"/>
                          <w:marBottom w:val="0"/>
                          <w:divBdr>
                            <w:top w:val="none" w:sz="0" w:space="0" w:color="auto"/>
                            <w:left w:val="none" w:sz="0" w:space="0" w:color="auto"/>
                            <w:bottom w:val="none" w:sz="0" w:space="0" w:color="auto"/>
                            <w:right w:val="none" w:sz="0" w:space="0" w:color="auto"/>
                          </w:divBdr>
                          <w:divsChild>
                            <w:div w:id="214099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618384">
      <w:bodyDiv w:val="1"/>
      <w:marLeft w:val="0"/>
      <w:marRight w:val="0"/>
      <w:marTop w:val="0"/>
      <w:marBottom w:val="0"/>
      <w:divBdr>
        <w:top w:val="none" w:sz="0" w:space="0" w:color="auto"/>
        <w:left w:val="none" w:sz="0" w:space="0" w:color="auto"/>
        <w:bottom w:val="none" w:sz="0" w:space="0" w:color="auto"/>
        <w:right w:val="none" w:sz="0" w:space="0" w:color="auto"/>
      </w:divBdr>
    </w:div>
    <w:div w:id="264582469">
      <w:bodyDiv w:val="1"/>
      <w:marLeft w:val="0"/>
      <w:marRight w:val="0"/>
      <w:marTop w:val="0"/>
      <w:marBottom w:val="0"/>
      <w:divBdr>
        <w:top w:val="none" w:sz="0" w:space="0" w:color="auto"/>
        <w:left w:val="none" w:sz="0" w:space="0" w:color="auto"/>
        <w:bottom w:val="none" w:sz="0" w:space="0" w:color="auto"/>
        <w:right w:val="none" w:sz="0" w:space="0" w:color="auto"/>
      </w:divBdr>
    </w:div>
    <w:div w:id="275676620">
      <w:bodyDiv w:val="1"/>
      <w:marLeft w:val="0"/>
      <w:marRight w:val="0"/>
      <w:marTop w:val="0"/>
      <w:marBottom w:val="0"/>
      <w:divBdr>
        <w:top w:val="none" w:sz="0" w:space="0" w:color="auto"/>
        <w:left w:val="none" w:sz="0" w:space="0" w:color="auto"/>
        <w:bottom w:val="none" w:sz="0" w:space="0" w:color="auto"/>
        <w:right w:val="none" w:sz="0" w:space="0" w:color="auto"/>
      </w:divBdr>
    </w:div>
    <w:div w:id="316033582">
      <w:bodyDiv w:val="1"/>
      <w:marLeft w:val="0"/>
      <w:marRight w:val="0"/>
      <w:marTop w:val="0"/>
      <w:marBottom w:val="0"/>
      <w:divBdr>
        <w:top w:val="none" w:sz="0" w:space="0" w:color="auto"/>
        <w:left w:val="none" w:sz="0" w:space="0" w:color="auto"/>
        <w:bottom w:val="none" w:sz="0" w:space="0" w:color="auto"/>
        <w:right w:val="none" w:sz="0" w:space="0" w:color="auto"/>
      </w:divBdr>
      <w:divsChild>
        <w:div w:id="140277018">
          <w:marLeft w:val="0"/>
          <w:marRight w:val="0"/>
          <w:marTop w:val="0"/>
          <w:marBottom w:val="0"/>
          <w:divBdr>
            <w:top w:val="none" w:sz="0" w:space="0" w:color="auto"/>
            <w:left w:val="none" w:sz="0" w:space="0" w:color="auto"/>
            <w:bottom w:val="none" w:sz="0" w:space="0" w:color="auto"/>
            <w:right w:val="none" w:sz="0" w:space="0" w:color="auto"/>
          </w:divBdr>
          <w:divsChild>
            <w:div w:id="1788968745">
              <w:marLeft w:val="0"/>
              <w:marRight w:val="0"/>
              <w:marTop w:val="0"/>
              <w:marBottom w:val="0"/>
              <w:divBdr>
                <w:top w:val="none" w:sz="0" w:space="0" w:color="auto"/>
                <w:left w:val="none" w:sz="0" w:space="0" w:color="auto"/>
                <w:bottom w:val="none" w:sz="0" w:space="0" w:color="auto"/>
                <w:right w:val="none" w:sz="0" w:space="0" w:color="auto"/>
              </w:divBdr>
              <w:divsChild>
                <w:div w:id="345788207">
                  <w:marLeft w:val="0"/>
                  <w:marRight w:val="0"/>
                  <w:marTop w:val="0"/>
                  <w:marBottom w:val="0"/>
                  <w:divBdr>
                    <w:top w:val="none" w:sz="0" w:space="0" w:color="auto"/>
                    <w:left w:val="none" w:sz="0" w:space="0" w:color="auto"/>
                    <w:bottom w:val="none" w:sz="0" w:space="0" w:color="auto"/>
                    <w:right w:val="none" w:sz="0" w:space="0" w:color="auto"/>
                  </w:divBdr>
                  <w:divsChild>
                    <w:div w:id="985282144">
                      <w:marLeft w:val="0"/>
                      <w:marRight w:val="0"/>
                      <w:marTop w:val="0"/>
                      <w:marBottom w:val="0"/>
                      <w:divBdr>
                        <w:top w:val="none" w:sz="0" w:space="0" w:color="auto"/>
                        <w:left w:val="none" w:sz="0" w:space="0" w:color="auto"/>
                        <w:bottom w:val="none" w:sz="0" w:space="0" w:color="auto"/>
                        <w:right w:val="none" w:sz="0" w:space="0" w:color="auto"/>
                      </w:divBdr>
                      <w:divsChild>
                        <w:div w:id="861288367">
                          <w:marLeft w:val="0"/>
                          <w:marRight w:val="0"/>
                          <w:marTop w:val="0"/>
                          <w:marBottom w:val="0"/>
                          <w:divBdr>
                            <w:top w:val="none" w:sz="0" w:space="0" w:color="auto"/>
                            <w:left w:val="none" w:sz="0" w:space="0" w:color="auto"/>
                            <w:bottom w:val="none" w:sz="0" w:space="0" w:color="auto"/>
                            <w:right w:val="none" w:sz="0" w:space="0" w:color="auto"/>
                          </w:divBdr>
                          <w:divsChild>
                            <w:div w:id="30200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1323114">
      <w:bodyDiv w:val="1"/>
      <w:marLeft w:val="0"/>
      <w:marRight w:val="0"/>
      <w:marTop w:val="0"/>
      <w:marBottom w:val="0"/>
      <w:divBdr>
        <w:top w:val="none" w:sz="0" w:space="0" w:color="auto"/>
        <w:left w:val="none" w:sz="0" w:space="0" w:color="auto"/>
        <w:bottom w:val="none" w:sz="0" w:space="0" w:color="auto"/>
        <w:right w:val="none" w:sz="0" w:space="0" w:color="auto"/>
      </w:divBdr>
      <w:divsChild>
        <w:div w:id="975642997">
          <w:marLeft w:val="0"/>
          <w:marRight w:val="0"/>
          <w:marTop w:val="0"/>
          <w:marBottom w:val="0"/>
          <w:divBdr>
            <w:top w:val="none" w:sz="0" w:space="0" w:color="auto"/>
            <w:left w:val="none" w:sz="0" w:space="0" w:color="auto"/>
            <w:bottom w:val="none" w:sz="0" w:space="0" w:color="auto"/>
            <w:right w:val="none" w:sz="0" w:space="0" w:color="auto"/>
          </w:divBdr>
          <w:divsChild>
            <w:div w:id="784226662">
              <w:marLeft w:val="0"/>
              <w:marRight w:val="0"/>
              <w:marTop w:val="0"/>
              <w:marBottom w:val="0"/>
              <w:divBdr>
                <w:top w:val="none" w:sz="0" w:space="0" w:color="auto"/>
                <w:left w:val="none" w:sz="0" w:space="0" w:color="auto"/>
                <w:bottom w:val="none" w:sz="0" w:space="0" w:color="auto"/>
                <w:right w:val="none" w:sz="0" w:space="0" w:color="auto"/>
              </w:divBdr>
              <w:divsChild>
                <w:div w:id="1683895928">
                  <w:marLeft w:val="0"/>
                  <w:marRight w:val="0"/>
                  <w:marTop w:val="0"/>
                  <w:marBottom w:val="0"/>
                  <w:divBdr>
                    <w:top w:val="none" w:sz="0" w:space="0" w:color="auto"/>
                    <w:left w:val="none" w:sz="0" w:space="0" w:color="auto"/>
                    <w:bottom w:val="none" w:sz="0" w:space="0" w:color="auto"/>
                    <w:right w:val="none" w:sz="0" w:space="0" w:color="auto"/>
                  </w:divBdr>
                  <w:divsChild>
                    <w:div w:id="172571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544776">
      <w:bodyDiv w:val="1"/>
      <w:marLeft w:val="0"/>
      <w:marRight w:val="0"/>
      <w:marTop w:val="0"/>
      <w:marBottom w:val="0"/>
      <w:divBdr>
        <w:top w:val="none" w:sz="0" w:space="0" w:color="auto"/>
        <w:left w:val="none" w:sz="0" w:space="0" w:color="auto"/>
        <w:bottom w:val="none" w:sz="0" w:space="0" w:color="auto"/>
        <w:right w:val="none" w:sz="0" w:space="0" w:color="auto"/>
      </w:divBdr>
      <w:divsChild>
        <w:div w:id="1140685880">
          <w:marLeft w:val="0"/>
          <w:marRight w:val="0"/>
          <w:marTop w:val="0"/>
          <w:marBottom w:val="0"/>
          <w:divBdr>
            <w:top w:val="none" w:sz="0" w:space="0" w:color="auto"/>
            <w:left w:val="none" w:sz="0" w:space="0" w:color="auto"/>
            <w:bottom w:val="none" w:sz="0" w:space="0" w:color="auto"/>
            <w:right w:val="none" w:sz="0" w:space="0" w:color="auto"/>
          </w:divBdr>
          <w:divsChild>
            <w:div w:id="455216854">
              <w:marLeft w:val="0"/>
              <w:marRight w:val="0"/>
              <w:marTop w:val="0"/>
              <w:marBottom w:val="0"/>
              <w:divBdr>
                <w:top w:val="none" w:sz="0" w:space="0" w:color="auto"/>
                <w:left w:val="none" w:sz="0" w:space="0" w:color="auto"/>
                <w:bottom w:val="none" w:sz="0" w:space="0" w:color="auto"/>
                <w:right w:val="none" w:sz="0" w:space="0" w:color="auto"/>
              </w:divBdr>
              <w:divsChild>
                <w:div w:id="1417098227">
                  <w:marLeft w:val="0"/>
                  <w:marRight w:val="0"/>
                  <w:marTop w:val="0"/>
                  <w:marBottom w:val="0"/>
                  <w:divBdr>
                    <w:top w:val="none" w:sz="0" w:space="0" w:color="auto"/>
                    <w:left w:val="none" w:sz="0" w:space="0" w:color="auto"/>
                    <w:bottom w:val="none" w:sz="0" w:space="0" w:color="auto"/>
                    <w:right w:val="none" w:sz="0" w:space="0" w:color="auto"/>
                  </w:divBdr>
                  <w:divsChild>
                    <w:div w:id="1685933003">
                      <w:marLeft w:val="0"/>
                      <w:marRight w:val="0"/>
                      <w:marTop w:val="0"/>
                      <w:marBottom w:val="0"/>
                      <w:divBdr>
                        <w:top w:val="none" w:sz="0" w:space="0" w:color="auto"/>
                        <w:left w:val="none" w:sz="0" w:space="0" w:color="auto"/>
                        <w:bottom w:val="none" w:sz="0" w:space="0" w:color="auto"/>
                        <w:right w:val="none" w:sz="0" w:space="0" w:color="auto"/>
                      </w:divBdr>
                      <w:divsChild>
                        <w:div w:id="1307707649">
                          <w:marLeft w:val="0"/>
                          <w:marRight w:val="0"/>
                          <w:marTop w:val="0"/>
                          <w:marBottom w:val="0"/>
                          <w:divBdr>
                            <w:top w:val="none" w:sz="0" w:space="0" w:color="auto"/>
                            <w:left w:val="none" w:sz="0" w:space="0" w:color="auto"/>
                            <w:bottom w:val="none" w:sz="0" w:space="0" w:color="auto"/>
                            <w:right w:val="none" w:sz="0" w:space="0" w:color="auto"/>
                          </w:divBdr>
                          <w:divsChild>
                            <w:div w:id="900673738">
                              <w:marLeft w:val="0"/>
                              <w:marRight w:val="0"/>
                              <w:marTop w:val="0"/>
                              <w:marBottom w:val="0"/>
                              <w:divBdr>
                                <w:top w:val="none" w:sz="0" w:space="0" w:color="auto"/>
                                <w:left w:val="none" w:sz="0" w:space="0" w:color="auto"/>
                                <w:bottom w:val="none" w:sz="0" w:space="0" w:color="auto"/>
                                <w:right w:val="none" w:sz="0" w:space="0" w:color="auto"/>
                              </w:divBdr>
                              <w:divsChild>
                                <w:div w:id="190179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1252665">
      <w:bodyDiv w:val="1"/>
      <w:marLeft w:val="0"/>
      <w:marRight w:val="0"/>
      <w:marTop w:val="0"/>
      <w:marBottom w:val="300"/>
      <w:divBdr>
        <w:top w:val="none" w:sz="0" w:space="0" w:color="auto"/>
        <w:left w:val="none" w:sz="0" w:space="0" w:color="auto"/>
        <w:bottom w:val="none" w:sz="0" w:space="0" w:color="auto"/>
        <w:right w:val="none" w:sz="0" w:space="0" w:color="auto"/>
      </w:divBdr>
      <w:divsChild>
        <w:div w:id="1210992859">
          <w:marLeft w:val="300"/>
          <w:marRight w:val="0"/>
          <w:marTop w:val="0"/>
          <w:marBottom w:val="0"/>
          <w:divBdr>
            <w:top w:val="none" w:sz="0" w:space="0" w:color="auto"/>
            <w:left w:val="none" w:sz="0" w:space="0" w:color="auto"/>
            <w:bottom w:val="none" w:sz="0" w:space="0" w:color="auto"/>
            <w:right w:val="none" w:sz="0" w:space="0" w:color="auto"/>
          </w:divBdr>
          <w:divsChild>
            <w:div w:id="1187140963">
              <w:marLeft w:val="0"/>
              <w:marRight w:val="0"/>
              <w:marTop w:val="0"/>
              <w:marBottom w:val="0"/>
              <w:divBdr>
                <w:top w:val="none" w:sz="0" w:space="0" w:color="auto"/>
                <w:left w:val="none" w:sz="0" w:space="0" w:color="auto"/>
                <w:bottom w:val="none" w:sz="0" w:space="0" w:color="auto"/>
                <w:right w:val="none" w:sz="0" w:space="0" w:color="auto"/>
              </w:divBdr>
              <w:divsChild>
                <w:div w:id="193274634">
                  <w:marLeft w:val="0"/>
                  <w:marRight w:val="0"/>
                  <w:marTop w:val="0"/>
                  <w:marBottom w:val="225"/>
                  <w:divBdr>
                    <w:top w:val="none" w:sz="0" w:space="0" w:color="auto"/>
                    <w:left w:val="none" w:sz="0" w:space="0" w:color="auto"/>
                    <w:bottom w:val="none" w:sz="0" w:space="0" w:color="auto"/>
                    <w:right w:val="none" w:sz="0" w:space="0" w:color="auto"/>
                  </w:divBdr>
                  <w:divsChild>
                    <w:div w:id="1376809615">
                      <w:marLeft w:val="0"/>
                      <w:marRight w:val="0"/>
                      <w:marTop w:val="0"/>
                      <w:marBottom w:val="0"/>
                      <w:divBdr>
                        <w:top w:val="none" w:sz="0" w:space="0" w:color="auto"/>
                        <w:left w:val="none" w:sz="0" w:space="0" w:color="auto"/>
                        <w:bottom w:val="none" w:sz="0" w:space="0" w:color="auto"/>
                        <w:right w:val="single" w:sz="6" w:space="7" w:color="CFCFCF"/>
                      </w:divBdr>
                      <w:divsChild>
                        <w:div w:id="423377916">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383801006">
      <w:bodyDiv w:val="1"/>
      <w:marLeft w:val="0"/>
      <w:marRight w:val="0"/>
      <w:marTop w:val="0"/>
      <w:marBottom w:val="0"/>
      <w:divBdr>
        <w:top w:val="none" w:sz="0" w:space="0" w:color="auto"/>
        <w:left w:val="none" w:sz="0" w:space="0" w:color="auto"/>
        <w:bottom w:val="none" w:sz="0" w:space="0" w:color="auto"/>
        <w:right w:val="none" w:sz="0" w:space="0" w:color="auto"/>
      </w:divBdr>
      <w:divsChild>
        <w:div w:id="1323310092">
          <w:marLeft w:val="0"/>
          <w:marRight w:val="0"/>
          <w:marTop w:val="0"/>
          <w:marBottom w:val="0"/>
          <w:divBdr>
            <w:top w:val="none" w:sz="0" w:space="0" w:color="auto"/>
            <w:left w:val="none" w:sz="0" w:space="0" w:color="auto"/>
            <w:bottom w:val="none" w:sz="0" w:space="0" w:color="auto"/>
            <w:right w:val="none" w:sz="0" w:space="0" w:color="auto"/>
          </w:divBdr>
          <w:divsChild>
            <w:div w:id="58257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067407">
      <w:bodyDiv w:val="1"/>
      <w:marLeft w:val="0"/>
      <w:marRight w:val="0"/>
      <w:marTop w:val="0"/>
      <w:marBottom w:val="0"/>
      <w:divBdr>
        <w:top w:val="none" w:sz="0" w:space="0" w:color="auto"/>
        <w:left w:val="none" w:sz="0" w:space="0" w:color="auto"/>
        <w:bottom w:val="none" w:sz="0" w:space="0" w:color="auto"/>
        <w:right w:val="none" w:sz="0" w:space="0" w:color="auto"/>
      </w:divBdr>
      <w:divsChild>
        <w:div w:id="948047667">
          <w:marLeft w:val="0"/>
          <w:marRight w:val="0"/>
          <w:marTop w:val="0"/>
          <w:marBottom w:val="0"/>
          <w:divBdr>
            <w:top w:val="none" w:sz="0" w:space="0" w:color="auto"/>
            <w:left w:val="none" w:sz="0" w:space="0" w:color="auto"/>
            <w:bottom w:val="none" w:sz="0" w:space="0" w:color="auto"/>
            <w:right w:val="none" w:sz="0" w:space="0" w:color="auto"/>
          </w:divBdr>
          <w:divsChild>
            <w:div w:id="150295145">
              <w:marLeft w:val="225"/>
              <w:marRight w:val="450"/>
              <w:marTop w:val="0"/>
              <w:marBottom w:val="600"/>
              <w:divBdr>
                <w:top w:val="none" w:sz="0" w:space="0" w:color="auto"/>
                <w:left w:val="none" w:sz="0" w:space="0" w:color="auto"/>
                <w:bottom w:val="none" w:sz="0" w:space="0" w:color="auto"/>
                <w:right w:val="none" w:sz="0" w:space="0" w:color="auto"/>
              </w:divBdr>
              <w:divsChild>
                <w:div w:id="187837750">
                  <w:marLeft w:val="0"/>
                  <w:marRight w:val="0"/>
                  <w:marTop w:val="0"/>
                  <w:marBottom w:val="0"/>
                  <w:divBdr>
                    <w:top w:val="none" w:sz="0" w:space="0" w:color="auto"/>
                    <w:left w:val="none" w:sz="0" w:space="0" w:color="auto"/>
                    <w:bottom w:val="none" w:sz="0" w:space="0" w:color="auto"/>
                    <w:right w:val="none" w:sz="0" w:space="0" w:color="auto"/>
                  </w:divBdr>
                  <w:divsChild>
                    <w:div w:id="1003437931">
                      <w:blockQuote w:val="1"/>
                      <w:marLeft w:val="450"/>
                      <w:marRight w:val="30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 w:id="466820969">
      <w:bodyDiv w:val="1"/>
      <w:marLeft w:val="0"/>
      <w:marRight w:val="0"/>
      <w:marTop w:val="0"/>
      <w:marBottom w:val="0"/>
      <w:divBdr>
        <w:top w:val="none" w:sz="0" w:space="0" w:color="auto"/>
        <w:left w:val="none" w:sz="0" w:space="0" w:color="auto"/>
        <w:bottom w:val="none" w:sz="0" w:space="0" w:color="auto"/>
        <w:right w:val="none" w:sz="0" w:space="0" w:color="auto"/>
      </w:divBdr>
    </w:div>
    <w:div w:id="467631084">
      <w:bodyDiv w:val="1"/>
      <w:marLeft w:val="0"/>
      <w:marRight w:val="0"/>
      <w:marTop w:val="0"/>
      <w:marBottom w:val="0"/>
      <w:divBdr>
        <w:top w:val="none" w:sz="0" w:space="0" w:color="auto"/>
        <w:left w:val="none" w:sz="0" w:space="0" w:color="auto"/>
        <w:bottom w:val="none" w:sz="0" w:space="0" w:color="auto"/>
        <w:right w:val="none" w:sz="0" w:space="0" w:color="auto"/>
      </w:divBdr>
      <w:divsChild>
        <w:div w:id="861938965">
          <w:marLeft w:val="0"/>
          <w:marRight w:val="0"/>
          <w:marTop w:val="0"/>
          <w:marBottom w:val="0"/>
          <w:divBdr>
            <w:top w:val="none" w:sz="0" w:space="0" w:color="auto"/>
            <w:left w:val="none" w:sz="0" w:space="0" w:color="auto"/>
            <w:bottom w:val="none" w:sz="0" w:space="0" w:color="auto"/>
            <w:right w:val="none" w:sz="0" w:space="0" w:color="auto"/>
          </w:divBdr>
          <w:divsChild>
            <w:div w:id="161552687">
              <w:marLeft w:val="0"/>
              <w:marRight w:val="0"/>
              <w:marTop w:val="0"/>
              <w:marBottom w:val="0"/>
              <w:divBdr>
                <w:top w:val="none" w:sz="0" w:space="0" w:color="auto"/>
                <w:left w:val="none" w:sz="0" w:space="0" w:color="auto"/>
                <w:bottom w:val="none" w:sz="0" w:space="0" w:color="auto"/>
                <w:right w:val="none" w:sz="0" w:space="0" w:color="auto"/>
              </w:divBdr>
              <w:divsChild>
                <w:div w:id="401342497">
                  <w:marLeft w:val="0"/>
                  <w:marRight w:val="0"/>
                  <w:marTop w:val="0"/>
                  <w:marBottom w:val="0"/>
                  <w:divBdr>
                    <w:top w:val="none" w:sz="0" w:space="0" w:color="auto"/>
                    <w:left w:val="none" w:sz="0" w:space="0" w:color="auto"/>
                    <w:bottom w:val="none" w:sz="0" w:space="0" w:color="auto"/>
                    <w:right w:val="none" w:sz="0" w:space="0" w:color="auto"/>
                  </w:divBdr>
                  <w:divsChild>
                    <w:div w:id="108473381">
                      <w:marLeft w:val="0"/>
                      <w:marRight w:val="0"/>
                      <w:marTop w:val="0"/>
                      <w:marBottom w:val="0"/>
                      <w:divBdr>
                        <w:top w:val="none" w:sz="0" w:space="0" w:color="auto"/>
                        <w:left w:val="none" w:sz="0" w:space="0" w:color="auto"/>
                        <w:bottom w:val="none" w:sz="0" w:space="0" w:color="auto"/>
                        <w:right w:val="none" w:sz="0" w:space="0" w:color="auto"/>
                      </w:divBdr>
                      <w:divsChild>
                        <w:div w:id="2004623959">
                          <w:marLeft w:val="0"/>
                          <w:marRight w:val="0"/>
                          <w:marTop w:val="0"/>
                          <w:marBottom w:val="0"/>
                          <w:divBdr>
                            <w:top w:val="none" w:sz="0" w:space="0" w:color="auto"/>
                            <w:left w:val="none" w:sz="0" w:space="0" w:color="auto"/>
                            <w:bottom w:val="none" w:sz="0" w:space="0" w:color="auto"/>
                            <w:right w:val="none" w:sz="0" w:space="0" w:color="auto"/>
                          </w:divBdr>
                          <w:divsChild>
                            <w:div w:id="98659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847986">
      <w:bodyDiv w:val="1"/>
      <w:marLeft w:val="0"/>
      <w:marRight w:val="0"/>
      <w:marTop w:val="0"/>
      <w:marBottom w:val="0"/>
      <w:divBdr>
        <w:top w:val="none" w:sz="0" w:space="0" w:color="auto"/>
        <w:left w:val="none" w:sz="0" w:space="0" w:color="auto"/>
        <w:bottom w:val="none" w:sz="0" w:space="0" w:color="auto"/>
        <w:right w:val="none" w:sz="0" w:space="0" w:color="auto"/>
      </w:divBdr>
    </w:div>
    <w:div w:id="477723152">
      <w:bodyDiv w:val="1"/>
      <w:marLeft w:val="0"/>
      <w:marRight w:val="0"/>
      <w:marTop w:val="0"/>
      <w:marBottom w:val="0"/>
      <w:divBdr>
        <w:top w:val="none" w:sz="0" w:space="0" w:color="auto"/>
        <w:left w:val="none" w:sz="0" w:space="0" w:color="auto"/>
        <w:bottom w:val="none" w:sz="0" w:space="0" w:color="auto"/>
        <w:right w:val="none" w:sz="0" w:space="0" w:color="auto"/>
      </w:divBdr>
    </w:div>
    <w:div w:id="483544305">
      <w:bodyDiv w:val="1"/>
      <w:marLeft w:val="0"/>
      <w:marRight w:val="0"/>
      <w:marTop w:val="0"/>
      <w:marBottom w:val="0"/>
      <w:divBdr>
        <w:top w:val="none" w:sz="0" w:space="0" w:color="auto"/>
        <w:left w:val="none" w:sz="0" w:space="0" w:color="auto"/>
        <w:bottom w:val="none" w:sz="0" w:space="0" w:color="auto"/>
        <w:right w:val="none" w:sz="0" w:space="0" w:color="auto"/>
      </w:divBdr>
      <w:divsChild>
        <w:div w:id="1622879266">
          <w:marLeft w:val="0"/>
          <w:marRight w:val="0"/>
          <w:marTop w:val="0"/>
          <w:marBottom w:val="0"/>
          <w:divBdr>
            <w:top w:val="none" w:sz="0" w:space="0" w:color="auto"/>
            <w:left w:val="none" w:sz="0" w:space="0" w:color="auto"/>
            <w:bottom w:val="none" w:sz="0" w:space="0" w:color="auto"/>
            <w:right w:val="none" w:sz="0" w:space="0" w:color="auto"/>
          </w:divBdr>
          <w:divsChild>
            <w:div w:id="729886516">
              <w:marLeft w:val="0"/>
              <w:marRight w:val="0"/>
              <w:marTop w:val="0"/>
              <w:marBottom w:val="0"/>
              <w:divBdr>
                <w:top w:val="none" w:sz="0" w:space="0" w:color="auto"/>
                <w:left w:val="none" w:sz="0" w:space="0" w:color="auto"/>
                <w:bottom w:val="none" w:sz="0" w:space="0" w:color="auto"/>
                <w:right w:val="none" w:sz="0" w:space="0" w:color="auto"/>
              </w:divBdr>
              <w:divsChild>
                <w:div w:id="70216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911957">
      <w:bodyDiv w:val="1"/>
      <w:marLeft w:val="0"/>
      <w:marRight w:val="0"/>
      <w:marTop w:val="0"/>
      <w:marBottom w:val="0"/>
      <w:divBdr>
        <w:top w:val="none" w:sz="0" w:space="0" w:color="auto"/>
        <w:left w:val="none" w:sz="0" w:space="0" w:color="auto"/>
        <w:bottom w:val="none" w:sz="0" w:space="0" w:color="auto"/>
        <w:right w:val="none" w:sz="0" w:space="0" w:color="auto"/>
      </w:divBdr>
    </w:div>
    <w:div w:id="533662967">
      <w:bodyDiv w:val="1"/>
      <w:marLeft w:val="0"/>
      <w:marRight w:val="0"/>
      <w:marTop w:val="0"/>
      <w:marBottom w:val="0"/>
      <w:divBdr>
        <w:top w:val="none" w:sz="0" w:space="0" w:color="auto"/>
        <w:left w:val="none" w:sz="0" w:space="0" w:color="auto"/>
        <w:bottom w:val="none" w:sz="0" w:space="0" w:color="auto"/>
        <w:right w:val="none" w:sz="0" w:space="0" w:color="auto"/>
      </w:divBdr>
    </w:div>
    <w:div w:id="534733912">
      <w:bodyDiv w:val="1"/>
      <w:marLeft w:val="0"/>
      <w:marRight w:val="0"/>
      <w:marTop w:val="0"/>
      <w:marBottom w:val="0"/>
      <w:divBdr>
        <w:top w:val="none" w:sz="0" w:space="0" w:color="auto"/>
        <w:left w:val="none" w:sz="0" w:space="0" w:color="auto"/>
        <w:bottom w:val="none" w:sz="0" w:space="0" w:color="auto"/>
        <w:right w:val="none" w:sz="0" w:space="0" w:color="auto"/>
      </w:divBdr>
    </w:div>
    <w:div w:id="547108400">
      <w:bodyDiv w:val="1"/>
      <w:marLeft w:val="0"/>
      <w:marRight w:val="0"/>
      <w:marTop w:val="0"/>
      <w:marBottom w:val="0"/>
      <w:divBdr>
        <w:top w:val="none" w:sz="0" w:space="0" w:color="auto"/>
        <w:left w:val="none" w:sz="0" w:space="0" w:color="auto"/>
        <w:bottom w:val="none" w:sz="0" w:space="0" w:color="auto"/>
        <w:right w:val="none" w:sz="0" w:space="0" w:color="auto"/>
      </w:divBdr>
    </w:div>
    <w:div w:id="560211991">
      <w:bodyDiv w:val="1"/>
      <w:marLeft w:val="0"/>
      <w:marRight w:val="0"/>
      <w:marTop w:val="0"/>
      <w:marBottom w:val="0"/>
      <w:divBdr>
        <w:top w:val="none" w:sz="0" w:space="0" w:color="auto"/>
        <w:left w:val="none" w:sz="0" w:space="0" w:color="auto"/>
        <w:bottom w:val="none" w:sz="0" w:space="0" w:color="auto"/>
        <w:right w:val="none" w:sz="0" w:space="0" w:color="auto"/>
      </w:divBdr>
    </w:div>
    <w:div w:id="571240568">
      <w:bodyDiv w:val="1"/>
      <w:marLeft w:val="0"/>
      <w:marRight w:val="0"/>
      <w:marTop w:val="0"/>
      <w:marBottom w:val="0"/>
      <w:divBdr>
        <w:top w:val="none" w:sz="0" w:space="0" w:color="auto"/>
        <w:left w:val="none" w:sz="0" w:space="0" w:color="auto"/>
        <w:bottom w:val="none" w:sz="0" w:space="0" w:color="auto"/>
        <w:right w:val="none" w:sz="0" w:space="0" w:color="auto"/>
      </w:divBdr>
      <w:divsChild>
        <w:div w:id="445925001">
          <w:marLeft w:val="0"/>
          <w:marRight w:val="0"/>
          <w:marTop w:val="0"/>
          <w:marBottom w:val="0"/>
          <w:divBdr>
            <w:top w:val="none" w:sz="0" w:space="0" w:color="auto"/>
            <w:left w:val="none" w:sz="0" w:space="0" w:color="auto"/>
            <w:bottom w:val="none" w:sz="0" w:space="0" w:color="auto"/>
            <w:right w:val="none" w:sz="0" w:space="0" w:color="auto"/>
          </w:divBdr>
          <w:divsChild>
            <w:div w:id="881088419">
              <w:marLeft w:val="0"/>
              <w:marRight w:val="0"/>
              <w:marTop w:val="0"/>
              <w:marBottom w:val="0"/>
              <w:divBdr>
                <w:top w:val="none" w:sz="0" w:space="0" w:color="auto"/>
                <w:left w:val="none" w:sz="0" w:space="0" w:color="auto"/>
                <w:bottom w:val="none" w:sz="0" w:space="0" w:color="auto"/>
                <w:right w:val="none" w:sz="0" w:space="0" w:color="auto"/>
              </w:divBdr>
              <w:divsChild>
                <w:div w:id="1267925844">
                  <w:marLeft w:val="0"/>
                  <w:marRight w:val="0"/>
                  <w:marTop w:val="0"/>
                  <w:marBottom w:val="0"/>
                  <w:divBdr>
                    <w:top w:val="none" w:sz="0" w:space="0" w:color="auto"/>
                    <w:left w:val="none" w:sz="0" w:space="0" w:color="auto"/>
                    <w:bottom w:val="none" w:sz="0" w:space="0" w:color="auto"/>
                    <w:right w:val="none" w:sz="0" w:space="0" w:color="auto"/>
                  </w:divBdr>
                  <w:divsChild>
                    <w:div w:id="763107004">
                      <w:marLeft w:val="0"/>
                      <w:marRight w:val="0"/>
                      <w:marTop w:val="0"/>
                      <w:marBottom w:val="0"/>
                      <w:divBdr>
                        <w:top w:val="none" w:sz="0" w:space="0" w:color="auto"/>
                        <w:left w:val="none" w:sz="0" w:space="0" w:color="auto"/>
                        <w:bottom w:val="none" w:sz="0" w:space="0" w:color="auto"/>
                        <w:right w:val="none" w:sz="0" w:space="0" w:color="auto"/>
                      </w:divBdr>
                      <w:divsChild>
                        <w:div w:id="64576937">
                          <w:marLeft w:val="0"/>
                          <w:marRight w:val="0"/>
                          <w:marTop w:val="0"/>
                          <w:marBottom w:val="0"/>
                          <w:divBdr>
                            <w:top w:val="none" w:sz="0" w:space="0" w:color="auto"/>
                            <w:left w:val="none" w:sz="0" w:space="0" w:color="auto"/>
                            <w:bottom w:val="none" w:sz="0" w:space="0" w:color="auto"/>
                            <w:right w:val="none" w:sz="0" w:space="0" w:color="auto"/>
                          </w:divBdr>
                          <w:divsChild>
                            <w:div w:id="1023942108">
                              <w:marLeft w:val="0"/>
                              <w:marRight w:val="0"/>
                              <w:marTop w:val="0"/>
                              <w:marBottom w:val="0"/>
                              <w:divBdr>
                                <w:top w:val="none" w:sz="0" w:space="0" w:color="auto"/>
                                <w:left w:val="none" w:sz="0" w:space="0" w:color="auto"/>
                                <w:bottom w:val="none" w:sz="0" w:space="0" w:color="auto"/>
                                <w:right w:val="none" w:sz="0" w:space="0" w:color="auto"/>
                              </w:divBdr>
                              <w:divsChild>
                                <w:div w:id="137935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284930">
      <w:bodyDiv w:val="1"/>
      <w:marLeft w:val="0"/>
      <w:marRight w:val="0"/>
      <w:marTop w:val="0"/>
      <w:marBottom w:val="0"/>
      <w:divBdr>
        <w:top w:val="none" w:sz="0" w:space="0" w:color="auto"/>
        <w:left w:val="none" w:sz="0" w:space="0" w:color="auto"/>
        <w:bottom w:val="none" w:sz="0" w:space="0" w:color="auto"/>
        <w:right w:val="none" w:sz="0" w:space="0" w:color="auto"/>
      </w:divBdr>
    </w:div>
    <w:div w:id="591743548">
      <w:bodyDiv w:val="1"/>
      <w:marLeft w:val="0"/>
      <w:marRight w:val="0"/>
      <w:marTop w:val="0"/>
      <w:marBottom w:val="0"/>
      <w:divBdr>
        <w:top w:val="none" w:sz="0" w:space="0" w:color="auto"/>
        <w:left w:val="none" w:sz="0" w:space="0" w:color="auto"/>
        <w:bottom w:val="none" w:sz="0" w:space="0" w:color="auto"/>
        <w:right w:val="none" w:sz="0" w:space="0" w:color="auto"/>
      </w:divBdr>
      <w:divsChild>
        <w:div w:id="1218198049">
          <w:marLeft w:val="0"/>
          <w:marRight w:val="0"/>
          <w:marTop w:val="0"/>
          <w:marBottom w:val="0"/>
          <w:divBdr>
            <w:top w:val="none" w:sz="0" w:space="0" w:color="auto"/>
            <w:left w:val="none" w:sz="0" w:space="0" w:color="auto"/>
            <w:bottom w:val="none" w:sz="0" w:space="0" w:color="auto"/>
            <w:right w:val="none" w:sz="0" w:space="0" w:color="auto"/>
          </w:divBdr>
          <w:divsChild>
            <w:div w:id="163787801">
              <w:marLeft w:val="0"/>
              <w:marRight w:val="0"/>
              <w:marTop w:val="0"/>
              <w:marBottom w:val="0"/>
              <w:divBdr>
                <w:top w:val="none" w:sz="0" w:space="0" w:color="auto"/>
                <w:left w:val="none" w:sz="0" w:space="0" w:color="auto"/>
                <w:bottom w:val="none" w:sz="0" w:space="0" w:color="auto"/>
                <w:right w:val="none" w:sz="0" w:space="0" w:color="auto"/>
              </w:divBdr>
              <w:divsChild>
                <w:div w:id="837428210">
                  <w:marLeft w:val="0"/>
                  <w:marRight w:val="0"/>
                  <w:marTop w:val="0"/>
                  <w:marBottom w:val="0"/>
                  <w:divBdr>
                    <w:top w:val="none" w:sz="0" w:space="0" w:color="auto"/>
                    <w:left w:val="none" w:sz="0" w:space="0" w:color="auto"/>
                    <w:bottom w:val="none" w:sz="0" w:space="0" w:color="auto"/>
                    <w:right w:val="none" w:sz="0" w:space="0" w:color="auto"/>
                  </w:divBdr>
                  <w:divsChild>
                    <w:div w:id="1089235453">
                      <w:marLeft w:val="0"/>
                      <w:marRight w:val="0"/>
                      <w:marTop w:val="0"/>
                      <w:marBottom w:val="0"/>
                      <w:divBdr>
                        <w:top w:val="none" w:sz="0" w:space="0" w:color="auto"/>
                        <w:left w:val="none" w:sz="0" w:space="0" w:color="auto"/>
                        <w:bottom w:val="none" w:sz="0" w:space="0" w:color="auto"/>
                        <w:right w:val="none" w:sz="0" w:space="0" w:color="auto"/>
                      </w:divBdr>
                      <w:divsChild>
                        <w:div w:id="857044385">
                          <w:marLeft w:val="0"/>
                          <w:marRight w:val="0"/>
                          <w:marTop w:val="0"/>
                          <w:marBottom w:val="0"/>
                          <w:divBdr>
                            <w:top w:val="none" w:sz="0" w:space="0" w:color="auto"/>
                            <w:left w:val="none" w:sz="0" w:space="0" w:color="auto"/>
                            <w:bottom w:val="none" w:sz="0" w:space="0" w:color="auto"/>
                            <w:right w:val="none" w:sz="0" w:space="0" w:color="auto"/>
                          </w:divBdr>
                          <w:divsChild>
                            <w:div w:id="1160194456">
                              <w:marLeft w:val="0"/>
                              <w:marRight w:val="0"/>
                              <w:marTop w:val="0"/>
                              <w:marBottom w:val="0"/>
                              <w:divBdr>
                                <w:top w:val="none" w:sz="0" w:space="0" w:color="auto"/>
                                <w:left w:val="none" w:sz="0" w:space="0" w:color="auto"/>
                                <w:bottom w:val="none" w:sz="0" w:space="0" w:color="auto"/>
                                <w:right w:val="none" w:sz="0" w:space="0" w:color="auto"/>
                              </w:divBdr>
                              <w:divsChild>
                                <w:div w:id="464666086">
                                  <w:marLeft w:val="0"/>
                                  <w:marRight w:val="0"/>
                                  <w:marTop w:val="0"/>
                                  <w:marBottom w:val="0"/>
                                  <w:divBdr>
                                    <w:top w:val="none" w:sz="0" w:space="0" w:color="auto"/>
                                    <w:left w:val="none" w:sz="0" w:space="0" w:color="auto"/>
                                    <w:bottom w:val="none" w:sz="0" w:space="0" w:color="auto"/>
                                    <w:right w:val="none" w:sz="0" w:space="0" w:color="auto"/>
                                  </w:divBdr>
                                  <w:divsChild>
                                    <w:div w:id="474643735">
                                      <w:marLeft w:val="0"/>
                                      <w:marRight w:val="0"/>
                                      <w:marTop w:val="0"/>
                                      <w:marBottom w:val="0"/>
                                      <w:divBdr>
                                        <w:top w:val="none" w:sz="0" w:space="0" w:color="auto"/>
                                        <w:left w:val="none" w:sz="0" w:space="0" w:color="auto"/>
                                        <w:bottom w:val="none" w:sz="0" w:space="0" w:color="auto"/>
                                        <w:right w:val="none" w:sz="0" w:space="0" w:color="auto"/>
                                      </w:divBdr>
                                      <w:divsChild>
                                        <w:div w:id="632100396">
                                          <w:marLeft w:val="0"/>
                                          <w:marRight w:val="0"/>
                                          <w:marTop w:val="0"/>
                                          <w:marBottom w:val="0"/>
                                          <w:divBdr>
                                            <w:top w:val="none" w:sz="0" w:space="0" w:color="auto"/>
                                            <w:left w:val="none" w:sz="0" w:space="0" w:color="auto"/>
                                            <w:bottom w:val="none" w:sz="0" w:space="0" w:color="auto"/>
                                            <w:right w:val="none" w:sz="0" w:space="0" w:color="auto"/>
                                          </w:divBdr>
                                          <w:divsChild>
                                            <w:div w:id="100421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4705283">
      <w:bodyDiv w:val="1"/>
      <w:marLeft w:val="0"/>
      <w:marRight w:val="0"/>
      <w:marTop w:val="0"/>
      <w:marBottom w:val="0"/>
      <w:divBdr>
        <w:top w:val="none" w:sz="0" w:space="0" w:color="auto"/>
        <w:left w:val="none" w:sz="0" w:space="0" w:color="auto"/>
        <w:bottom w:val="none" w:sz="0" w:space="0" w:color="auto"/>
        <w:right w:val="none" w:sz="0" w:space="0" w:color="auto"/>
      </w:divBdr>
      <w:divsChild>
        <w:div w:id="1515533641">
          <w:marLeft w:val="-225"/>
          <w:marRight w:val="-225"/>
          <w:marTop w:val="0"/>
          <w:marBottom w:val="0"/>
          <w:divBdr>
            <w:top w:val="none" w:sz="0" w:space="0" w:color="auto"/>
            <w:left w:val="none" w:sz="0" w:space="0" w:color="auto"/>
            <w:bottom w:val="none" w:sz="0" w:space="0" w:color="auto"/>
            <w:right w:val="none" w:sz="0" w:space="0" w:color="auto"/>
          </w:divBdr>
          <w:divsChild>
            <w:div w:id="1000931665">
              <w:marLeft w:val="0"/>
              <w:marRight w:val="0"/>
              <w:marTop w:val="0"/>
              <w:marBottom w:val="0"/>
              <w:divBdr>
                <w:top w:val="none" w:sz="0" w:space="0" w:color="auto"/>
                <w:left w:val="none" w:sz="0" w:space="0" w:color="auto"/>
                <w:bottom w:val="none" w:sz="0" w:space="0" w:color="auto"/>
                <w:right w:val="none" w:sz="0" w:space="0" w:color="auto"/>
              </w:divBdr>
              <w:divsChild>
                <w:div w:id="740450225">
                  <w:marLeft w:val="0"/>
                  <w:marRight w:val="0"/>
                  <w:marTop w:val="675"/>
                  <w:marBottom w:val="675"/>
                  <w:divBdr>
                    <w:top w:val="none" w:sz="0" w:space="0" w:color="auto"/>
                    <w:left w:val="none" w:sz="0" w:space="0" w:color="auto"/>
                    <w:bottom w:val="none" w:sz="0" w:space="0" w:color="auto"/>
                    <w:right w:val="none" w:sz="0" w:space="0" w:color="auto"/>
                  </w:divBdr>
                </w:div>
              </w:divsChild>
            </w:div>
            <w:div w:id="2116122915">
              <w:marLeft w:val="0"/>
              <w:marRight w:val="0"/>
              <w:marTop w:val="0"/>
              <w:marBottom w:val="0"/>
              <w:divBdr>
                <w:top w:val="none" w:sz="0" w:space="0" w:color="auto"/>
                <w:left w:val="none" w:sz="0" w:space="0" w:color="auto"/>
                <w:bottom w:val="none" w:sz="0" w:space="0" w:color="auto"/>
                <w:right w:val="none" w:sz="0" w:space="0" w:color="auto"/>
              </w:divBdr>
            </w:div>
          </w:divsChild>
        </w:div>
        <w:div w:id="151870374">
          <w:marLeft w:val="-225"/>
          <w:marRight w:val="-225"/>
          <w:marTop w:val="0"/>
          <w:marBottom w:val="0"/>
          <w:divBdr>
            <w:top w:val="none" w:sz="0" w:space="0" w:color="auto"/>
            <w:left w:val="none" w:sz="0" w:space="0" w:color="auto"/>
            <w:bottom w:val="none" w:sz="0" w:space="0" w:color="auto"/>
            <w:right w:val="none" w:sz="0" w:space="0" w:color="auto"/>
          </w:divBdr>
          <w:divsChild>
            <w:div w:id="177431486">
              <w:marLeft w:val="225"/>
              <w:marRight w:val="225"/>
              <w:marTop w:val="0"/>
              <w:marBottom w:val="0"/>
              <w:divBdr>
                <w:top w:val="single" w:sz="6" w:space="0" w:color="BFC1C3"/>
                <w:left w:val="none" w:sz="0" w:space="0" w:color="auto"/>
                <w:bottom w:val="none" w:sz="0" w:space="0" w:color="auto"/>
                <w:right w:val="none" w:sz="0" w:space="0" w:color="auto"/>
              </w:divBdr>
              <w:divsChild>
                <w:div w:id="1581409768">
                  <w:marLeft w:val="0"/>
                  <w:marRight w:val="0"/>
                  <w:marTop w:val="0"/>
                  <w:marBottom w:val="0"/>
                  <w:divBdr>
                    <w:top w:val="none" w:sz="0" w:space="0" w:color="auto"/>
                    <w:left w:val="none" w:sz="0" w:space="0" w:color="auto"/>
                    <w:bottom w:val="none" w:sz="0" w:space="0" w:color="auto"/>
                    <w:right w:val="none" w:sz="0" w:space="0" w:color="auto"/>
                  </w:divBdr>
                  <w:divsChild>
                    <w:div w:id="255482302">
                      <w:marLeft w:val="0"/>
                      <w:marRight w:val="0"/>
                      <w:marTop w:val="0"/>
                      <w:marBottom w:val="675"/>
                      <w:divBdr>
                        <w:top w:val="none" w:sz="0" w:space="0" w:color="auto"/>
                        <w:left w:val="none" w:sz="0" w:space="0" w:color="auto"/>
                        <w:bottom w:val="none" w:sz="0" w:space="0" w:color="auto"/>
                        <w:right w:val="none" w:sz="0" w:space="0" w:color="auto"/>
                      </w:divBdr>
                      <w:divsChild>
                        <w:div w:id="956714993">
                          <w:marLeft w:val="0"/>
                          <w:marRight w:val="0"/>
                          <w:marTop w:val="0"/>
                          <w:marBottom w:val="0"/>
                          <w:divBdr>
                            <w:top w:val="none" w:sz="0" w:space="0" w:color="auto"/>
                            <w:left w:val="none" w:sz="0" w:space="0" w:color="auto"/>
                            <w:bottom w:val="none" w:sz="0" w:space="0" w:color="auto"/>
                            <w:right w:val="none" w:sz="0" w:space="0" w:color="auto"/>
                          </w:divBdr>
                        </w:div>
                        <w:div w:id="178056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6514">
      <w:bodyDiv w:val="1"/>
      <w:marLeft w:val="0"/>
      <w:marRight w:val="0"/>
      <w:marTop w:val="0"/>
      <w:marBottom w:val="0"/>
      <w:divBdr>
        <w:top w:val="none" w:sz="0" w:space="0" w:color="auto"/>
        <w:left w:val="none" w:sz="0" w:space="0" w:color="auto"/>
        <w:bottom w:val="none" w:sz="0" w:space="0" w:color="auto"/>
        <w:right w:val="none" w:sz="0" w:space="0" w:color="auto"/>
      </w:divBdr>
    </w:div>
    <w:div w:id="630789228">
      <w:bodyDiv w:val="1"/>
      <w:marLeft w:val="0"/>
      <w:marRight w:val="0"/>
      <w:marTop w:val="0"/>
      <w:marBottom w:val="0"/>
      <w:divBdr>
        <w:top w:val="none" w:sz="0" w:space="0" w:color="auto"/>
        <w:left w:val="none" w:sz="0" w:space="0" w:color="auto"/>
        <w:bottom w:val="none" w:sz="0" w:space="0" w:color="auto"/>
        <w:right w:val="none" w:sz="0" w:space="0" w:color="auto"/>
      </w:divBdr>
      <w:divsChild>
        <w:div w:id="1487358101">
          <w:marLeft w:val="0"/>
          <w:marRight w:val="0"/>
          <w:marTop w:val="100"/>
          <w:marBottom w:val="100"/>
          <w:divBdr>
            <w:top w:val="none" w:sz="0" w:space="0" w:color="auto"/>
            <w:left w:val="none" w:sz="0" w:space="0" w:color="auto"/>
            <w:bottom w:val="none" w:sz="0" w:space="0" w:color="auto"/>
            <w:right w:val="none" w:sz="0" w:space="0" w:color="auto"/>
          </w:divBdr>
          <w:divsChild>
            <w:div w:id="1610354261">
              <w:marLeft w:val="0"/>
              <w:marRight w:val="150"/>
              <w:marTop w:val="360"/>
              <w:marBottom w:val="0"/>
              <w:divBdr>
                <w:top w:val="none" w:sz="0" w:space="0" w:color="auto"/>
                <w:left w:val="none" w:sz="0" w:space="0" w:color="auto"/>
                <w:bottom w:val="none" w:sz="0" w:space="0" w:color="auto"/>
                <w:right w:val="none" w:sz="0" w:space="0" w:color="auto"/>
              </w:divBdr>
              <w:divsChild>
                <w:div w:id="297030404">
                  <w:marLeft w:val="0"/>
                  <w:marRight w:val="0"/>
                  <w:marTop w:val="0"/>
                  <w:marBottom w:val="0"/>
                  <w:divBdr>
                    <w:top w:val="single" w:sz="24" w:space="0" w:color="auto"/>
                    <w:left w:val="single" w:sz="24" w:space="0" w:color="auto"/>
                    <w:bottom w:val="single" w:sz="24" w:space="0" w:color="auto"/>
                    <w:right w:val="single" w:sz="24" w:space="0" w:color="auto"/>
                  </w:divBdr>
                </w:div>
                <w:div w:id="353851074">
                  <w:marLeft w:val="0"/>
                  <w:marRight w:val="0"/>
                  <w:marTop w:val="0"/>
                  <w:marBottom w:val="0"/>
                  <w:divBdr>
                    <w:top w:val="single" w:sz="24" w:space="0" w:color="auto"/>
                    <w:left w:val="single" w:sz="24" w:space="0" w:color="auto"/>
                    <w:bottom w:val="single" w:sz="24" w:space="0" w:color="auto"/>
                    <w:right w:val="single" w:sz="24" w:space="0" w:color="auto"/>
                  </w:divBdr>
                </w:div>
                <w:div w:id="727218578">
                  <w:marLeft w:val="0"/>
                  <w:marRight w:val="0"/>
                  <w:marTop w:val="0"/>
                  <w:marBottom w:val="0"/>
                  <w:divBdr>
                    <w:top w:val="single" w:sz="24" w:space="0" w:color="auto"/>
                    <w:left w:val="single" w:sz="24" w:space="0" w:color="auto"/>
                    <w:bottom w:val="single" w:sz="24" w:space="0" w:color="auto"/>
                    <w:right w:val="single" w:sz="24" w:space="0" w:color="auto"/>
                  </w:divBdr>
                </w:div>
                <w:div w:id="1095370302">
                  <w:marLeft w:val="0"/>
                  <w:marRight w:val="0"/>
                  <w:marTop w:val="0"/>
                  <w:marBottom w:val="0"/>
                  <w:divBdr>
                    <w:top w:val="single" w:sz="24" w:space="0" w:color="auto"/>
                    <w:left w:val="single" w:sz="24" w:space="0" w:color="auto"/>
                    <w:bottom w:val="single" w:sz="24" w:space="0" w:color="auto"/>
                    <w:right w:val="single" w:sz="24" w:space="0" w:color="auto"/>
                  </w:divBdr>
                </w:div>
                <w:div w:id="1929535676">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 w:id="638416111">
      <w:bodyDiv w:val="1"/>
      <w:marLeft w:val="0"/>
      <w:marRight w:val="0"/>
      <w:marTop w:val="0"/>
      <w:marBottom w:val="0"/>
      <w:divBdr>
        <w:top w:val="none" w:sz="0" w:space="0" w:color="auto"/>
        <w:left w:val="none" w:sz="0" w:space="0" w:color="auto"/>
        <w:bottom w:val="none" w:sz="0" w:space="0" w:color="auto"/>
        <w:right w:val="none" w:sz="0" w:space="0" w:color="auto"/>
      </w:divBdr>
      <w:divsChild>
        <w:div w:id="41222385">
          <w:marLeft w:val="0"/>
          <w:marRight w:val="0"/>
          <w:marTop w:val="0"/>
          <w:marBottom w:val="0"/>
          <w:divBdr>
            <w:top w:val="none" w:sz="0" w:space="0" w:color="auto"/>
            <w:left w:val="none" w:sz="0" w:space="0" w:color="auto"/>
            <w:bottom w:val="none" w:sz="0" w:space="0" w:color="auto"/>
            <w:right w:val="none" w:sz="0" w:space="0" w:color="auto"/>
          </w:divBdr>
          <w:divsChild>
            <w:div w:id="686324534">
              <w:marLeft w:val="0"/>
              <w:marRight w:val="0"/>
              <w:marTop w:val="0"/>
              <w:marBottom w:val="0"/>
              <w:divBdr>
                <w:top w:val="none" w:sz="0" w:space="0" w:color="auto"/>
                <w:left w:val="none" w:sz="0" w:space="0" w:color="auto"/>
                <w:bottom w:val="none" w:sz="0" w:space="0" w:color="auto"/>
                <w:right w:val="none" w:sz="0" w:space="0" w:color="auto"/>
              </w:divBdr>
              <w:divsChild>
                <w:div w:id="1439519727">
                  <w:marLeft w:val="0"/>
                  <w:marRight w:val="0"/>
                  <w:marTop w:val="0"/>
                  <w:marBottom w:val="0"/>
                  <w:divBdr>
                    <w:top w:val="none" w:sz="0" w:space="0" w:color="auto"/>
                    <w:left w:val="none" w:sz="0" w:space="0" w:color="auto"/>
                    <w:bottom w:val="none" w:sz="0" w:space="0" w:color="auto"/>
                    <w:right w:val="none" w:sz="0" w:space="0" w:color="auto"/>
                  </w:divBdr>
                  <w:divsChild>
                    <w:div w:id="1637222573">
                      <w:marLeft w:val="0"/>
                      <w:marRight w:val="0"/>
                      <w:marTop w:val="0"/>
                      <w:marBottom w:val="0"/>
                      <w:divBdr>
                        <w:top w:val="none" w:sz="0" w:space="0" w:color="auto"/>
                        <w:left w:val="none" w:sz="0" w:space="0" w:color="auto"/>
                        <w:bottom w:val="none" w:sz="0" w:space="0" w:color="auto"/>
                        <w:right w:val="none" w:sz="0" w:space="0" w:color="auto"/>
                      </w:divBdr>
                      <w:divsChild>
                        <w:div w:id="1033655718">
                          <w:marLeft w:val="0"/>
                          <w:marRight w:val="0"/>
                          <w:marTop w:val="0"/>
                          <w:marBottom w:val="0"/>
                          <w:divBdr>
                            <w:top w:val="none" w:sz="0" w:space="0" w:color="auto"/>
                            <w:left w:val="none" w:sz="0" w:space="0" w:color="auto"/>
                            <w:bottom w:val="none" w:sz="0" w:space="0" w:color="auto"/>
                            <w:right w:val="none" w:sz="0" w:space="0" w:color="auto"/>
                          </w:divBdr>
                          <w:divsChild>
                            <w:div w:id="246621458">
                              <w:marLeft w:val="0"/>
                              <w:marRight w:val="0"/>
                              <w:marTop w:val="0"/>
                              <w:marBottom w:val="0"/>
                              <w:divBdr>
                                <w:top w:val="none" w:sz="0" w:space="0" w:color="auto"/>
                                <w:left w:val="none" w:sz="0" w:space="0" w:color="auto"/>
                                <w:bottom w:val="none" w:sz="0" w:space="0" w:color="auto"/>
                                <w:right w:val="none" w:sz="0" w:space="0" w:color="auto"/>
                              </w:divBdr>
                              <w:divsChild>
                                <w:div w:id="189195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2413067">
      <w:bodyDiv w:val="1"/>
      <w:marLeft w:val="0"/>
      <w:marRight w:val="0"/>
      <w:marTop w:val="0"/>
      <w:marBottom w:val="0"/>
      <w:divBdr>
        <w:top w:val="none" w:sz="0" w:space="0" w:color="auto"/>
        <w:left w:val="none" w:sz="0" w:space="0" w:color="auto"/>
        <w:bottom w:val="none" w:sz="0" w:space="0" w:color="auto"/>
        <w:right w:val="none" w:sz="0" w:space="0" w:color="auto"/>
      </w:divBdr>
    </w:div>
    <w:div w:id="660888064">
      <w:bodyDiv w:val="1"/>
      <w:marLeft w:val="0"/>
      <w:marRight w:val="0"/>
      <w:marTop w:val="0"/>
      <w:marBottom w:val="0"/>
      <w:divBdr>
        <w:top w:val="none" w:sz="0" w:space="0" w:color="auto"/>
        <w:left w:val="none" w:sz="0" w:space="0" w:color="auto"/>
        <w:bottom w:val="none" w:sz="0" w:space="0" w:color="auto"/>
        <w:right w:val="none" w:sz="0" w:space="0" w:color="auto"/>
      </w:divBdr>
    </w:div>
    <w:div w:id="663702423">
      <w:bodyDiv w:val="1"/>
      <w:marLeft w:val="0"/>
      <w:marRight w:val="0"/>
      <w:marTop w:val="0"/>
      <w:marBottom w:val="0"/>
      <w:divBdr>
        <w:top w:val="none" w:sz="0" w:space="0" w:color="auto"/>
        <w:left w:val="none" w:sz="0" w:space="0" w:color="auto"/>
        <w:bottom w:val="none" w:sz="0" w:space="0" w:color="auto"/>
        <w:right w:val="none" w:sz="0" w:space="0" w:color="auto"/>
      </w:divBdr>
    </w:div>
    <w:div w:id="664475131">
      <w:bodyDiv w:val="1"/>
      <w:marLeft w:val="0"/>
      <w:marRight w:val="0"/>
      <w:marTop w:val="0"/>
      <w:marBottom w:val="0"/>
      <w:divBdr>
        <w:top w:val="none" w:sz="0" w:space="0" w:color="auto"/>
        <w:left w:val="none" w:sz="0" w:space="0" w:color="auto"/>
        <w:bottom w:val="none" w:sz="0" w:space="0" w:color="auto"/>
        <w:right w:val="none" w:sz="0" w:space="0" w:color="auto"/>
      </w:divBdr>
      <w:divsChild>
        <w:div w:id="1220938497">
          <w:marLeft w:val="120"/>
          <w:marRight w:val="120"/>
          <w:marTop w:val="120"/>
          <w:marBottom w:val="120"/>
          <w:divBdr>
            <w:top w:val="none" w:sz="0" w:space="0" w:color="auto"/>
            <w:left w:val="none" w:sz="0" w:space="0" w:color="auto"/>
            <w:bottom w:val="none" w:sz="0" w:space="0" w:color="auto"/>
            <w:right w:val="none" w:sz="0" w:space="0" w:color="auto"/>
          </w:divBdr>
          <w:divsChild>
            <w:div w:id="132914676">
              <w:marLeft w:val="0"/>
              <w:marRight w:val="0"/>
              <w:marTop w:val="0"/>
              <w:marBottom w:val="0"/>
              <w:divBdr>
                <w:top w:val="none" w:sz="0" w:space="0" w:color="auto"/>
                <w:left w:val="none" w:sz="0" w:space="0" w:color="auto"/>
                <w:bottom w:val="none" w:sz="0" w:space="0" w:color="auto"/>
                <w:right w:val="none" w:sz="0" w:space="0" w:color="auto"/>
              </w:divBdr>
            </w:div>
            <w:div w:id="529995437">
              <w:marLeft w:val="0"/>
              <w:marRight w:val="0"/>
              <w:marTop w:val="0"/>
              <w:marBottom w:val="0"/>
              <w:divBdr>
                <w:top w:val="none" w:sz="0" w:space="0" w:color="auto"/>
                <w:left w:val="none" w:sz="0" w:space="0" w:color="auto"/>
                <w:bottom w:val="none" w:sz="0" w:space="0" w:color="auto"/>
                <w:right w:val="none" w:sz="0" w:space="0" w:color="auto"/>
              </w:divBdr>
            </w:div>
            <w:div w:id="19215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1634">
      <w:bodyDiv w:val="1"/>
      <w:marLeft w:val="0"/>
      <w:marRight w:val="0"/>
      <w:marTop w:val="0"/>
      <w:marBottom w:val="0"/>
      <w:divBdr>
        <w:top w:val="none" w:sz="0" w:space="0" w:color="auto"/>
        <w:left w:val="none" w:sz="0" w:space="0" w:color="auto"/>
        <w:bottom w:val="none" w:sz="0" w:space="0" w:color="auto"/>
        <w:right w:val="none" w:sz="0" w:space="0" w:color="auto"/>
      </w:divBdr>
    </w:div>
    <w:div w:id="733746828">
      <w:bodyDiv w:val="1"/>
      <w:marLeft w:val="0"/>
      <w:marRight w:val="0"/>
      <w:marTop w:val="0"/>
      <w:marBottom w:val="0"/>
      <w:divBdr>
        <w:top w:val="none" w:sz="0" w:space="0" w:color="auto"/>
        <w:left w:val="none" w:sz="0" w:space="0" w:color="auto"/>
        <w:bottom w:val="none" w:sz="0" w:space="0" w:color="auto"/>
        <w:right w:val="none" w:sz="0" w:space="0" w:color="auto"/>
      </w:divBdr>
    </w:div>
    <w:div w:id="738987557">
      <w:bodyDiv w:val="1"/>
      <w:marLeft w:val="0"/>
      <w:marRight w:val="0"/>
      <w:marTop w:val="0"/>
      <w:marBottom w:val="0"/>
      <w:divBdr>
        <w:top w:val="none" w:sz="0" w:space="0" w:color="auto"/>
        <w:left w:val="none" w:sz="0" w:space="0" w:color="auto"/>
        <w:bottom w:val="none" w:sz="0" w:space="0" w:color="auto"/>
        <w:right w:val="none" w:sz="0" w:space="0" w:color="auto"/>
      </w:divBdr>
    </w:div>
    <w:div w:id="758015983">
      <w:bodyDiv w:val="1"/>
      <w:marLeft w:val="0"/>
      <w:marRight w:val="0"/>
      <w:marTop w:val="0"/>
      <w:marBottom w:val="0"/>
      <w:divBdr>
        <w:top w:val="none" w:sz="0" w:space="0" w:color="auto"/>
        <w:left w:val="none" w:sz="0" w:space="0" w:color="auto"/>
        <w:bottom w:val="none" w:sz="0" w:space="0" w:color="auto"/>
        <w:right w:val="none" w:sz="0" w:space="0" w:color="auto"/>
      </w:divBdr>
      <w:divsChild>
        <w:div w:id="395054225">
          <w:marLeft w:val="0"/>
          <w:marRight w:val="0"/>
          <w:marTop w:val="0"/>
          <w:marBottom w:val="0"/>
          <w:divBdr>
            <w:top w:val="none" w:sz="0" w:space="0" w:color="auto"/>
            <w:left w:val="none" w:sz="0" w:space="0" w:color="auto"/>
            <w:bottom w:val="none" w:sz="0" w:space="0" w:color="auto"/>
            <w:right w:val="none" w:sz="0" w:space="0" w:color="auto"/>
          </w:divBdr>
          <w:divsChild>
            <w:div w:id="452791144">
              <w:marLeft w:val="0"/>
              <w:marRight w:val="0"/>
              <w:marTop w:val="0"/>
              <w:marBottom w:val="0"/>
              <w:divBdr>
                <w:top w:val="none" w:sz="0" w:space="0" w:color="auto"/>
                <w:left w:val="none" w:sz="0" w:space="0" w:color="auto"/>
                <w:bottom w:val="none" w:sz="0" w:space="0" w:color="auto"/>
                <w:right w:val="none" w:sz="0" w:space="0" w:color="auto"/>
              </w:divBdr>
              <w:divsChild>
                <w:div w:id="1368943127">
                  <w:marLeft w:val="0"/>
                  <w:marRight w:val="0"/>
                  <w:marTop w:val="0"/>
                  <w:marBottom w:val="0"/>
                  <w:divBdr>
                    <w:top w:val="none" w:sz="0" w:space="0" w:color="auto"/>
                    <w:left w:val="none" w:sz="0" w:space="0" w:color="auto"/>
                    <w:bottom w:val="none" w:sz="0" w:space="0" w:color="auto"/>
                    <w:right w:val="none" w:sz="0" w:space="0" w:color="auto"/>
                  </w:divBdr>
                  <w:divsChild>
                    <w:div w:id="2052725150">
                      <w:marLeft w:val="0"/>
                      <w:marRight w:val="-3225"/>
                      <w:marTop w:val="0"/>
                      <w:marBottom w:val="0"/>
                      <w:divBdr>
                        <w:top w:val="none" w:sz="0" w:space="0" w:color="auto"/>
                        <w:left w:val="none" w:sz="0" w:space="0" w:color="auto"/>
                        <w:bottom w:val="none" w:sz="0" w:space="0" w:color="auto"/>
                        <w:right w:val="none" w:sz="0" w:space="0" w:color="auto"/>
                      </w:divBdr>
                      <w:divsChild>
                        <w:div w:id="1884637933">
                          <w:marLeft w:val="2715"/>
                          <w:marRight w:val="3225"/>
                          <w:marTop w:val="0"/>
                          <w:marBottom w:val="0"/>
                          <w:divBdr>
                            <w:top w:val="none" w:sz="0" w:space="0" w:color="auto"/>
                            <w:left w:val="none" w:sz="0" w:space="0" w:color="auto"/>
                            <w:bottom w:val="none" w:sz="0" w:space="0" w:color="auto"/>
                            <w:right w:val="none" w:sz="0" w:space="0" w:color="auto"/>
                          </w:divBdr>
                          <w:divsChild>
                            <w:div w:id="1278828947">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784155827">
      <w:bodyDiv w:val="1"/>
      <w:marLeft w:val="0"/>
      <w:marRight w:val="0"/>
      <w:marTop w:val="0"/>
      <w:marBottom w:val="0"/>
      <w:divBdr>
        <w:top w:val="none" w:sz="0" w:space="0" w:color="auto"/>
        <w:left w:val="none" w:sz="0" w:space="0" w:color="auto"/>
        <w:bottom w:val="none" w:sz="0" w:space="0" w:color="auto"/>
        <w:right w:val="none" w:sz="0" w:space="0" w:color="auto"/>
      </w:divBdr>
      <w:divsChild>
        <w:div w:id="1992250962">
          <w:marLeft w:val="0"/>
          <w:marRight w:val="0"/>
          <w:marTop w:val="0"/>
          <w:marBottom w:val="0"/>
          <w:divBdr>
            <w:top w:val="none" w:sz="0" w:space="0" w:color="auto"/>
            <w:left w:val="none" w:sz="0" w:space="0" w:color="auto"/>
            <w:bottom w:val="none" w:sz="0" w:space="0" w:color="auto"/>
            <w:right w:val="none" w:sz="0" w:space="0" w:color="auto"/>
          </w:divBdr>
          <w:divsChild>
            <w:div w:id="1467510017">
              <w:marLeft w:val="0"/>
              <w:marRight w:val="0"/>
              <w:marTop w:val="0"/>
              <w:marBottom w:val="0"/>
              <w:divBdr>
                <w:top w:val="none" w:sz="0" w:space="0" w:color="auto"/>
                <w:left w:val="none" w:sz="0" w:space="0" w:color="auto"/>
                <w:bottom w:val="none" w:sz="0" w:space="0" w:color="auto"/>
                <w:right w:val="none" w:sz="0" w:space="0" w:color="auto"/>
              </w:divBdr>
              <w:divsChild>
                <w:div w:id="681399901">
                  <w:marLeft w:val="0"/>
                  <w:marRight w:val="0"/>
                  <w:marTop w:val="0"/>
                  <w:marBottom w:val="0"/>
                  <w:divBdr>
                    <w:top w:val="none" w:sz="0" w:space="0" w:color="auto"/>
                    <w:left w:val="none" w:sz="0" w:space="0" w:color="auto"/>
                    <w:bottom w:val="none" w:sz="0" w:space="0" w:color="auto"/>
                    <w:right w:val="none" w:sz="0" w:space="0" w:color="auto"/>
                  </w:divBdr>
                  <w:divsChild>
                    <w:div w:id="736393709">
                      <w:marLeft w:val="0"/>
                      <w:marRight w:val="0"/>
                      <w:marTop w:val="0"/>
                      <w:marBottom w:val="0"/>
                      <w:divBdr>
                        <w:top w:val="none" w:sz="0" w:space="0" w:color="auto"/>
                        <w:left w:val="none" w:sz="0" w:space="0" w:color="auto"/>
                        <w:bottom w:val="none" w:sz="0" w:space="0" w:color="auto"/>
                        <w:right w:val="none" w:sz="0" w:space="0" w:color="auto"/>
                      </w:divBdr>
                      <w:divsChild>
                        <w:div w:id="166023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127042">
      <w:bodyDiv w:val="1"/>
      <w:marLeft w:val="0"/>
      <w:marRight w:val="0"/>
      <w:marTop w:val="0"/>
      <w:marBottom w:val="0"/>
      <w:divBdr>
        <w:top w:val="none" w:sz="0" w:space="0" w:color="auto"/>
        <w:left w:val="none" w:sz="0" w:space="0" w:color="auto"/>
        <w:bottom w:val="none" w:sz="0" w:space="0" w:color="auto"/>
        <w:right w:val="none" w:sz="0" w:space="0" w:color="auto"/>
      </w:divBdr>
      <w:divsChild>
        <w:div w:id="541746197">
          <w:marLeft w:val="0"/>
          <w:marRight w:val="0"/>
          <w:marTop w:val="0"/>
          <w:marBottom w:val="0"/>
          <w:divBdr>
            <w:top w:val="none" w:sz="0" w:space="0" w:color="auto"/>
            <w:left w:val="none" w:sz="0" w:space="0" w:color="auto"/>
            <w:bottom w:val="none" w:sz="0" w:space="0" w:color="auto"/>
            <w:right w:val="none" w:sz="0" w:space="0" w:color="auto"/>
          </w:divBdr>
          <w:divsChild>
            <w:div w:id="693845994">
              <w:marLeft w:val="225"/>
              <w:marRight w:val="450"/>
              <w:marTop w:val="0"/>
              <w:marBottom w:val="600"/>
              <w:divBdr>
                <w:top w:val="none" w:sz="0" w:space="0" w:color="auto"/>
                <w:left w:val="none" w:sz="0" w:space="0" w:color="auto"/>
                <w:bottom w:val="none" w:sz="0" w:space="0" w:color="auto"/>
                <w:right w:val="none" w:sz="0" w:space="0" w:color="auto"/>
              </w:divBdr>
              <w:divsChild>
                <w:div w:id="12932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889115">
      <w:bodyDiv w:val="1"/>
      <w:marLeft w:val="0"/>
      <w:marRight w:val="0"/>
      <w:marTop w:val="0"/>
      <w:marBottom w:val="0"/>
      <w:divBdr>
        <w:top w:val="none" w:sz="0" w:space="0" w:color="auto"/>
        <w:left w:val="none" w:sz="0" w:space="0" w:color="auto"/>
        <w:bottom w:val="none" w:sz="0" w:space="0" w:color="auto"/>
        <w:right w:val="none" w:sz="0" w:space="0" w:color="auto"/>
      </w:divBdr>
    </w:div>
    <w:div w:id="794373267">
      <w:bodyDiv w:val="1"/>
      <w:marLeft w:val="0"/>
      <w:marRight w:val="0"/>
      <w:marTop w:val="0"/>
      <w:marBottom w:val="0"/>
      <w:divBdr>
        <w:top w:val="none" w:sz="0" w:space="0" w:color="auto"/>
        <w:left w:val="none" w:sz="0" w:space="0" w:color="auto"/>
        <w:bottom w:val="none" w:sz="0" w:space="0" w:color="auto"/>
        <w:right w:val="none" w:sz="0" w:space="0" w:color="auto"/>
      </w:divBdr>
      <w:divsChild>
        <w:div w:id="1827085732">
          <w:marLeft w:val="0"/>
          <w:marRight w:val="0"/>
          <w:marTop w:val="0"/>
          <w:marBottom w:val="0"/>
          <w:divBdr>
            <w:top w:val="none" w:sz="0" w:space="0" w:color="auto"/>
            <w:left w:val="none" w:sz="0" w:space="0" w:color="auto"/>
            <w:bottom w:val="none" w:sz="0" w:space="0" w:color="auto"/>
            <w:right w:val="none" w:sz="0" w:space="0" w:color="auto"/>
          </w:divBdr>
          <w:divsChild>
            <w:div w:id="1148862671">
              <w:marLeft w:val="0"/>
              <w:marRight w:val="0"/>
              <w:marTop w:val="0"/>
              <w:marBottom w:val="0"/>
              <w:divBdr>
                <w:top w:val="none" w:sz="0" w:space="0" w:color="auto"/>
                <w:left w:val="none" w:sz="0" w:space="0" w:color="auto"/>
                <w:bottom w:val="none" w:sz="0" w:space="0" w:color="auto"/>
                <w:right w:val="none" w:sz="0" w:space="0" w:color="auto"/>
              </w:divBdr>
              <w:divsChild>
                <w:div w:id="1810125321">
                  <w:marLeft w:val="0"/>
                  <w:marRight w:val="0"/>
                  <w:marTop w:val="0"/>
                  <w:marBottom w:val="0"/>
                  <w:divBdr>
                    <w:top w:val="none" w:sz="0" w:space="0" w:color="auto"/>
                    <w:left w:val="none" w:sz="0" w:space="0" w:color="auto"/>
                    <w:bottom w:val="none" w:sz="0" w:space="0" w:color="auto"/>
                    <w:right w:val="none" w:sz="0" w:space="0" w:color="auto"/>
                  </w:divBdr>
                  <w:divsChild>
                    <w:div w:id="1053887285">
                      <w:marLeft w:val="0"/>
                      <w:marRight w:val="0"/>
                      <w:marTop w:val="0"/>
                      <w:marBottom w:val="0"/>
                      <w:divBdr>
                        <w:top w:val="none" w:sz="0" w:space="0" w:color="auto"/>
                        <w:left w:val="none" w:sz="0" w:space="0" w:color="auto"/>
                        <w:bottom w:val="none" w:sz="0" w:space="0" w:color="auto"/>
                        <w:right w:val="none" w:sz="0" w:space="0" w:color="auto"/>
                      </w:divBdr>
                      <w:divsChild>
                        <w:div w:id="68121623">
                          <w:marLeft w:val="0"/>
                          <w:marRight w:val="0"/>
                          <w:marTop w:val="0"/>
                          <w:marBottom w:val="0"/>
                          <w:divBdr>
                            <w:top w:val="none" w:sz="0" w:space="0" w:color="auto"/>
                            <w:left w:val="none" w:sz="0" w:space="0" w:color="auto"/>
                            <w:bottom w:val="none" w:sz="0" w:space="0" w:color="auto"/>
                            <w:right w:val="none" w:sz="0" w:space="0" w:color="auto"/>
                          </w:divBdr>
                          <w:divsChild>
                            <w:div w:id="23443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195355">
      <w:bodyDiv w:val="1"/>
      <w:marLeft w:val="0"/>
      <w:marRight w:val="0"/>
      <w:marTop w:val="0"/>
      <w:marBottom w:val="0"/>
      <w:divBdr>
        <w:top w:val="none" w:sz="0" w:space="0" w:color="auto"/>
        <w:left w:val="none" w:sz="0" w:space="0" w:color="auto"/>
        <w:bottom w:val="none" w:sz="0" w:space="0" w:color="auto"/>
        <w:right w:val="none" w:sz="0" w:space="0" w:color="auto"/>
      </w:divBdr>
    </w:div>
    <w:div w:id="808474770">
      <w:bodyDiv w:val="1"/>
      <w:marLeft w:val="0"/>
      <w:marRight w:val="0"/>
      <w:marTop w:val="0"/>
      <w:marBottom w:val="0"/>
      <w:divBdr>
        <w:top w:val="none" w:sz="0" w:space="0" w:color="auto"/>
        <w:left w:val="none" w:sz="0" w:space="0" w:color="auto"/>
        <w:bottom w:val="none" w:sz="0" w:space="0" w:color="auto"/>
        <w:right w:val="none" w:sz="0" w:space="0" w:color="auto"/>
      </w:divBdr>
      <w:divsChild>
        <w:div w:id="944535084">
          <w:marLeft w:val="0"/>
          <w:marRight w:val="0"/>
          <w:marTop w:val="0"/>
          <w:marBottom w:val="0"/>
          <w:divBdr>
            <w:top w:val="none" w:sz="0" w:space="0" w:color="auto"/>
            <w:left w:val="none" w:sz="0" w:space="0" w:color="auto"/>
            <w:bottom w:val="none" w:sz="0" w:space="0" w:color="auto"/>
            <w:right w:val="none" w:sz="0" w:space="0" w:color="auto"/>
          </w:divBdr>
          <w:divsChild>
            <w:div w:id="1344360915">
              <w:marLeft w:val="0"/>
              <w:marRight w:val="0"/>
              <w:marTop w:val="0"/>
              <w:marBottom w:val="0"/>
              <w:divBdr>
                <w:top w:val="none" w:sz="0" w:space="0" w:color="auto"/>
                <w:left w:val="none" w:sz="0" w:space="0" w:color="auto"/>
                <w:bottom w:val="none" w:sz="0" w:space="0" w:color="auto"/>
                <w:right w:val="none" w:sz="0" w:space="0" w:color="auto"/>
              </w:divBdr>
              <w:divsChild>
                <w:div w:id="507914045">
                  <w:marLeft w:val="0"/>
                  <w:marRight w:val="0"/>
                  <w:marTop w:val="0"/>
                  <w:marBottom w:val="0"/>
                  <w:divBdr>
                    <w:top w:val="none" w:sz="0" w:space="0" w:color="auto"/>
                    <w:left w:val="none" w:sz="0" w:space="0" w:color="auto"/>
                    <w:bottom w:val="none" w:sz="0" w:space="0" w:color="auto"/>
                    <w:right w:val="none" w:sz="0" w:space="0" w:color="auto"/>
                  </w:divBdr>
                  <w:divsChild>
                    <w:div w:id="7953015">
                      <w:marLeft w:val="0"/>
                      <w:marRight w:val="0"/>
                      <w:marTop w:val="0"/>
                      <w:marBottom w:val="0"/>
                      <w:divBdr>
                        <w:top w:val="none" w:sz="0" w:space="0" w:color="auto"/>
                        <w:left w:val="none" w:sz="0" w:space="0" w:color="auto"/>
                        <w:bottom w:val="none" w:sz="0" w:space="0" w:color="auto"/>
                        <w:right w:val="none" w:sz="0" w:space="0" w:color="auto"/>
                      </w:divBdr>
                      <w:divsChild>
                        <w:div w:id="268659486">
                          <w:marLeft w:val="0"/>
                          <w:marRight w:val="0"/>
                          <w:marTop w:val="0"/>
                          <w:marBottom w:val="0"/>
                          <w:divBdr>
                            <w:top w:val="none" w:sz="0" w:space="0" w:color="auto"/>
                            <w:left w:val="none" w:sz="0" w:space="0" w:color="auto"/>
                            <w:bottom w:val="none" w:sz="0" w:space="0" w:color="auto"/>
                            <w:right w:val="none" w:sz="0" w:space="0" w:color="auto"/>
                          </w:divBdr>
                          <w:divsChild>
                            <w:div w:id="716202735">
                              <w:marLeft w:val="0"/>
                              <w:marRight w:val="0"/>
                              <w:marTop w:val="0"/>
                              <w:marBottom w:val="0"/>
                              <w:divBdr>
                                <w:top w:val="none" w:sz="0" w:space="0" w:color="auto"/>
                                <w:left w:val="none" w:sz="0" w:space="0" w:color="auto"/>
                                <w:bottom w:val="none" w:sz="0" w:space="0" w:color="auto"/>
                                <w:right w:val="none" w:sz="0" w:space="0" w:color="auto"/>
                              </w:divBdr>
                              <w:divsChild>
                                <w:div w:id="482238719">
                                  <w:marLeft w:val="0"/>
                                  <w:marRight w:val="0"/>
                                  <w:marTop w:val="0"/>
                                  <w:marBottom w:val="0"/>
                                  <w:divBdr>
                                    <w:top w:val="none" w:sz="0" w:space="0" w:color="auto"/>
                                    <w:left w:val="none" w:sz="0" w:space="0" w:color="auto"/>
                                    <w:bottom w:val="none" w:sz="0" w:space="0" w:color="auto"/>
                                    <w:right w:val="none" w:sz="0" w:space="0" w:color="auto"/>
                                  </w:divBdr>
                                  <w:divsChild>
                                    <w:div w:id="180511326">
                                      <w:marLeft w:val="0"/>
                                      <w:marRight w:val="0"/>
                                      <w:marTop w:val="0"/>
                                      <w:marBottom w:val="0"/>
                                      <w:divBdr>
                                        <w:top w:val="none" w:sz="0" w:space="0" w:color="auto"/>
                                        <w:left w:val="none" w:sz="0" w:space="0" w:color="auto"/>
                                        <w:bottom w:val="none" w:sz="0" w:space="0" w:color="auto"/>
                                        <w:right w:val="none" w:sz="0" w:space="0" w:color="auto"/>
                                      </w:divBdr>
                                      <w:divsChild>
                                        <w:div w:id="1006640587">
                                          <w:marLeft w:val="0"/>
                                          <w:marRight w:val="0"/>
                                          <w:marTop w:val="0"/>
                                          <w:marBottom w:val="0"/>
                                          <w:divBdr>
                                            <w:top w:val="none" w:sz="0" w:space="0" w:color="auto"/>
                                            <w:left w:val="none" w:sz="0" w:space="0" w:color="auto"/>
                                            <w:bottom w:val="none" w:sz="0" w:space="0" w:color="auto"/>
                                            <w:right w:val="none" w:sz="0" w:space="0" w:color="auto"/>
                                          </w:divBdr>
                                          <w:divsChild>
                                            <w:div w:id="1183858283">
                                              <w:marLeft w:val="0"/>
                                              <w:marRight w:val="0"/>
                                              <w:marTop w:val="0"/>
                                              <w:marBottom w:val="0"/>
                                              <w:divBdr>
                                                <w:top w:val="single" w:sz="36" w:space="0" w:color="FFFFFF"/>
                                                <w:left w:val="none" w:sz="0" w:space="0" w:color="auto"/>
                                                <w:bottom w:val="none" w:sz="0" w:space="0" w:color="auto"/>
                                                <w:right w:val="none" w:sz="0" w:space="0" w:color="auto"/>
                                              </w:divBdr>
                                              <w:divsChild>
                                                <w:div w:id="1571698340">
                                                  <w:marLeft w:val="0"/>
                                                  <w:marRight w:val="0"/>
                                                  <w:marTop w:val="0"/>
                                                  <w:marBottom w:val="0"/>
                                                  <w:divBdr>
                                                    <w:top w:val="none" w:sz="0" w:space="0" w:color="auto"/>
                                                    <w:left w:val="none" w:sz="0" w:space="0" w:color="auto"/>
                                                    <w:bottom w:val="none" w:sz="0" w:space="0" w:color="auto"/>
                                                    <w:right w:val="none" w:sz="0" w:space="0" w:color="auto"/>
                                                  </w:divBdr>
                                                  <w:divsChild>
                                                    <w:div w:id="15080250">
                                                      <w:marLeft w:val="0"/>
                                                      <w:marRight w:val="0"/>
                                                      <w:marTop w:val="0"/>
                                                      <w:marBottom w:val="0"/>
                                                      <w:divBdr>
                                                        <w:top w:val="none" w:sz="0" w:space="0" w:color="auto"/>
                                                        <w:left w:val="none" w:sz="0" w:space="0" w:color="auto"/>
                                                        <w:bottom w:val="none" w:sz="0" w:space="0" w:color="auto"/>
                                                        <w:right w:val="none" w:sz="0" w:space="0" w:color="auto"/>
                                                      </w:divBdr>
                                                    </w:div>
                                                  </w:divsChild>
                                                </w:div>
                                                <w:div w:id="1962877030">
                                                  <w:marLeft w:val="0"/>
                                                  <w:marRight w:val="0"/>
                                                  <w:marTop w:val="0"/>
                                                  <w:marBottom w:val="0"/>
                                                  <w:divBdr>
                                                    <w:top w:val="none" w:sz="0" w:space="0" w:color="auto"/>
                                                    <w:left w:val="none" w:sz="0" w:space="0" w:color="auto"/>
                                                    <w:bottom w:val="none" w:sz="0" w:space="0" w:color="auto"/>
                                                    <w:right w:val="none" w:sz="0" w:space="0" w:color="auto"/>
                                                  </w:divBdr>
                                                </w:div>
                                              </w:divsChild>
                                            </w:div>
                                            <w:div w:id="1285506700">
                                              <w:marLeft w:val="0"/>
                                              <w:marRight w:val="0"/>
                                              <w:marTop w:val="0"/>
                                              <w:marBottom w:val="0"/>
                                              <w:divBdr>
                                                <w:top w:val="none" w:sz="0" w:space="0" w:color="auto"/>
                                                <w:left w:val="none" w:sz="0" w:space="0" w:color="auto"/>
                                                <w:bottom w:val="none" w:sz="0" w:space="0" w:color="auto"/>
                                                <w:right w:val="none" w:sz="0" w:space="0" w:color="auto"/>
                                              </w:divBdr>
                                              <w:divsChild>
                                                <w:div w:id="319427700">
                                                  <w:marLeft w:val="0"/>
                                                  <w:marRight w:val="0"/>
                                                  <w:marTop w:val="0"/>
                                                  <w:marBottom w:val="0"/>
                                                  <w:divBdr>
                                                    <w:top w:val="none" w:sz="0" w:space="0" w:color="auto"/>
                                                    <w:left w:val="none" w:sz="0" w:space="0" w:color="auto"/>
                                                    <w:bottom w:val="none" w:sz="0" w:space="0" w:color="auto"/>
                                                    <w:right w:val="none" w:sz="0" w:space="0" w:color="auto"/>
                                                  </w:divBdr>
                                                </w:div>
                                                <w:div w:id="797072055">
                                                  <w:marLeft w:val="0"/>
                                                  <w:marRight w:val="0"/>
                                                  <w:marTop w:val="0"/>
                                                  <w:marBottom w:val="0"/>
                                                  <w:divBdr>
                                                    <w:top w:val="none" w:sz="0" w:space="0" w:color="auto"/>
                                                    <w:left w:val="none" w:sz="0" w:space="0" w:color="auto"/>
                                                    <w:bottom w:val="none" w:sz="0" w:space="0" w:color="auto"/>
                                                    <w:right w:val="none" w:sz="0" w:space="0" w:color="auto"/>
                                                  </w:divBdr>
                                                  <w:divsChild>
                                                    <w:div w:id="134875324">
                                                      <w:marLeft w:val="0"/>
                                                      <w:marRight w:val="0"/>
                                                      <w:marTop w:val="0"/>
                                                      <w:marBottom w:val="0"/>
                                                      <w:divBdr>
                                                        <w:top w:val="none" w:sz="0" w:space="0" w:color="auto"/>
                                                        <w:left w:val="none" w:sz="0" w:space="0" w:color="auto"/>
                                                        <w:bottom w:val="none" w:sz="0" w:space="0" w:color="auto"/>
                                                        <w:right w:val="none" w:sz="0" w:space="0" w:color="auto"/>
                                                      </w:divBdr>
                                                    </w:div>
                                                    <w:div w:id="377507867">
                                                      <w:marLeft w:val="0"/>
                                                      <w:marRight w:val="0"/>
                                                      <w:marTop w:val="0"/>
                                                      <w:marBottom w:val="0"/>
                                                      <w:divBdr>
                                                        <w:top w:val="none" w:sz="0" w:space="0" w:color="auto"/>
                                                        <w:left w:val="none" w:sz="0" w:space="0" w:color="auto"/>
                                                        <w:bottom w:val="none" w:sz="0" w:space="0" w:color="auto"/>
                                                        <w:right w:val="none" w:sz="0" w:space="0" w:color="auto"/>
                                                      </w:divBdr>
                                                      <w:divsChild>
                                                        <w:div w:id="83769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921701">
                                      <w:marLeft w:val="0"/>
                                      <w:marRight w:val="0"/>
                                      <w:marTop w:val="0"/>
                                      <w:marBottom w:val="0"/>
                                      <w:divBdr>
                                        <w:top w:val="none" w:sz="0" w:space="0" w:color="auto"/>
                                        <w:left w:val="none" w:sz="0" w:space="0" w:color="auto"/>
                                        <w:bottom w:val="none" w:sz="0" w:space="0" w:color="auto"/>
                                        <w:right w:val="none" w:sz="0" w:space="0" w:color="auto"/>
                                      </w:divBdr>
                                    </w:div>
                                    <w:div w:id="621766383">
                                      <w:marLeft w:val="0"/>
                                      <w:marRight w:val="0"/>
                                      <w:marTop w:val="0"/>
                                      <w:marBottom w:val="0"/>
                                      <w:divBdr>
                                        <w:top w:val="none" w:sz="0" w:space="0" w:color="auto"/>
                                        <w:left w:val="none" w:sz="0" w:space="0" w:color="auto"/>
                                        <w:bottom w:val="none" w:sz="0" w:space="0" w:color="auto"/>
                                        <w:right w:val="none" w:sz="0" w:space="0" w:color="auto"/>
                                      </w:divBdr>
                                    </w:div>
                                    <w:div w:id="14618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1721533">
      <w:bodyDiv w:val="1"/>
      <w:marLeft w:val="0"/>
      <w:marRight w:val="0"/>
      <w:marTop w:val="0"/>
      <w:marBottom w:val="0"/>
      <w:divBdr>
        <w:top w:val="none" w:sz="0" w:space="0" w:color="auto"/>
        <w:left w:val="none" w:sz="0" w:space="0" w:color="auto"/>
        <w:bottom w:val="none" w:sz="0" w:space="0" w:color="auto"/>
        <w:right w:val="none" w:sz="0" w:space="0" w:color="auto"/>
      </w:divBdr>
      <w:divsChild>
        <w:div w:id="28343469">
          <w:marLeft w:val="0"/>
          <w:marRight w:val="0"/>
          <w:marTop w:val="0"/>
          <w:marBottom w:val="0"/>
          <w:divBdr>
            <w:top w:val="none" w:sz="0" w:space="0" w:color="auto"/>
            <w:left w:val="single" w:sz="48" w:space="0" w:color="FFFFFF"/>
            <w:bottom w:val="none" w:sz="0" w:space="0" w:color="auto"/>
            <w:right w:val="single" w:sz="48" w:space="0" w:color="FFFFFF"/>
          </w:divBdr>
          <w:divsChild>
            <w:div w:id="1957175922">
              <w:marLeft w:val="0"/>
              <w:marRight w:val="0"/>
              <w:marTop w:val="0"/>
              <w:marBottom w:val="0"/>
              <w:divBdr>
                <w:top w:val="none" w:sz="0" w:space="0" w:color="auto"/>
                <w:left w:val="none" w:sz="0" w:space="0" w:color="auto"/>
                <w:bottom w:val="none" w:sz="0" w:space="0" w:color="auto"/>
                <w:right w:val="none" w:sz="0" w:space="0" w:color="auto"/>
              </w:divBdr>
              <w:divsChild>
                <w:div w:id="1937519586">
                  <w:marLeft w:val="0"/>
                  <w:marRight w:val="0"/>
                  <w:marTop w:val="0"/>
                  <w:marBottom w:val="0"/>
                  <w:divBdr>
                    <w:top w:val="none" w:sz="0" w:space="0" w:color="auto"/>
                    <w:left w:val="none" w:sz="0" w:space="0" w:color="auto"/>
                    <w:bottom w:val="none" w:sz="0" w:space="0" w:color="auto"/>
                    <w:right w:val="none" w:sz="0" w:space="0" w:color="auto"/>
                  </w:divBdr>
                  <w:divsChild>
                    <w:div w:id="1276400128">
                      <w:marLeft w:val="0"/>
                      <w:marRight w:val="0"/>
                      <w:marTop w:val="0"/>
                      <w:marBottom w:val="0"/>
                      <w:divBdr>
                        <w:top w:val="none" w:sz="0" w:space="0" w:color="auto"/>
                        <w:left w:val="none" w:sz="0" w:space="0" w:color="auto"/>
                        <w:bottom w:val="none" w:sz="0" w:space="0" w:color="auto"/>
                        <w:right w:val="none" w:sz="0" w:space="0" w:color="auto"/>
                      </w:divBdr>
                      <w:divsChild>
                        <w:div w:id="1155296936">
                          <w:marLeft w:val="0"/>
                          <w:marRight w:val="0"/>
                          <w:marTop w:val="0"/>
                          <w:marBottom w:val="0"/>
                          <w:divBdr>
                            <w:top w:val="none" w:sz="0" w:space="0" w:color="auto"/>
                            <w:left w:val="none" w:sz="0" w:space="0" w:color="auto"/>
                            <w:bottom w:val="none" w:sz="0" w:space="0" w:color="auto"/>
                            <w:right w:val="none" w:sz="0" w:space="0" w:color="auto"/>
                          </w:divBdr>
                          <w:divsChild>
                            <w:div w:id="625546093">
                              <w:marLeft w:val="0"/>
                              <w:marRight w:val="0"/>
                              <w:marTop w:val="0"/>
                              <w:marBottom w:val="0"/>
                              <w:divBdr>
                                <w:top w:val="none" w:sz="0" w:space="0" w:color="auto"/>
                                <w:left w:val="none" w:sz="0" w:space="0" w:color="auto"/>
                                <w:bottom w:val="none" w:sz="0" w:space="0" w:color="auto"/>
                                <w:right w:val="none" w:sz="0" w:space="0" w:color="auto"/>
                              </w:divBdr>
                              <w:divsChild>
                                <w:div w:id="3979435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7157645">
      <w:bodyDiv w:val="1"/>
      <w:marLeft w:val="0"/>
      <w:marRight w:val="0"/>
      <w:marTop w:val="0"/>
      <w:marBottom w:val="0"/>
      <w:divBdr>
        <w:top w:val="none" w:sz="0" w:space="0" w:color="auto"/>
        <w:left w:val="none" w:sz="0" w:space="0" w:color="auto"/>
        <w:bottom w:val="none" w:sz="0" w:space="0" w:color="auto"/>
        <w:right w:val="none" w:sz="0" w:space="0" w:color="auto"/>
      </w:divBdr>
    </w:div>
    <w:div w:id="861362042">
      <w:bodyDiv w:val="1"/>
      <w:marLeft w:val="0"/>
      <w:marRight w:val="0"/>
      <w:marTop w:val="0"/>
      <w:marBottom w:val="0"/>
      <w:divBdr>
        <w:top w:val="none" w:sz="0" w:space="0" w:color="auto"/>
        <w:left w:val="none" w:sz="0" w:space="0" w:color="auto"/>
        <w:bottom w:val="none" w:sz="0" w:space="0" w:color="auto"/>
        <w:right w:val="none" w:sz="0" w:space="0" w:color="auto"/>
      </w:divBdr>
    </w:div>
    <w:div w:id="879630518">
      <w:bodyDiv w:val="1"/>
      <w:marLeft w:val="0"/>
      <w:marRight w:val="0"/>
      <w:marTop w:val="0"/>
      <w:marBottom w:val="0"/>
      <w:divBdr>
        <w:top w:val="none" w:sz="0" w:space="0" w:color="auto"/>
        <w:left w:val="none" w:sz="0" w:space="0" w:color="auto"/>
        <w:bottom w:val="none" w:sz="0" w:space="0" w:color="auto"/>
        <w:right w:val="none" w:sz="0" w:space="0" w:color="auto"/>
      </w:divBdr>
    </w:div>
    <w:div w:id="891425825">
      <w:bodyDiv w:val="1"/>
      <w:marLeft w:val="0"/>
      <w:marRight w:val="0"/>
      <w:marTop w:val="0"/>
      <w:marBottom w:val="0"/>
      <w:divBdr>
        <w:top w:val="none" w:sz="0" w:space="0" w:color="auto"/>
        <w:left w:val="none" w:sz="0" w:space="0" w:color="auto"/>
        <w:bottom w:val="none" w:sz="0" w:space="0" w:color="auto"/>
        <w:right w:val="none" w:sz="0" w:space="0" w:color="auto"/>
      </w:divBdr>
      <w:divsChild>
        <w:div w:id="1493528105">
          <w:marLeft w:val="0"/>
          <w:marRight w:val="0"/>
          <w:marTop w:val="120"/>
          <w:marBottom w:val="120"/>
          <w:divBdr>
            <w:top w:val="none" w:sz="0" w:space="0" w:color="auto"/>
            <w:left w:val="none" w:sz="0" w:space="0" w:color="auto"/>
            <w:bottom w:val="none" w:sz="0" w:space="0" w:color="auto"/>
            <w:right w:val="none" w:sz="0" w:space="0" w:color="auto"/>
          </w:divBdr>
          <w:divsChild>
            <w:div w:id="2144152491">
              <w:marLeft w:val="0"/>
              <w:marRight w:val="0"/>
              <w:marTop w:val="0"/>
              <w:marBottom w:val="0"/>
              <w:divBdr>
                <w:top w:val="none" w:sz="0" w:space="0" w:color="auto"/>
                <w:left w:val="none" w:sz="0" w:space="0" w:color="auto"/>
                <w:bottom w:val="none" w:sz="0" w:space="0" w:color="auto"/>
                <w:right w:val="none" w:sz="0" w:space="0" w:color="auto"/>
              </w:divBdr>
              <w:divsChild>
                <w:div w:id="1479151724">
                  <w:marLeft w:val="0"/>
                  <w:marRight w:val="0"/>
                  <w:marTop w:val="0"/>
                  <w:marBottom w:val="0"/>
                  <w:divBdr>
                    <w:top w:val="none" w:sz="0" w:space="0" w:color="auto"/>
                    <w:left w:val="none" w:sz="0" w:space="0" w:color="auto"/>
                    <w:bottom w:val="none" w:sz="0" w:space="0" w:color="auto"/>
                    <w:right w:val="none" w:sz="0" w:space="0" w:color="auto"/>
                  </w:divBdr>
                  <w:divsChild>
                    <w:div w:id="1266111586">
                      <w:marLeft w:val="0"/>
                      <w:marRight w:val="240"/>
                      <w:marTop w:val="0"/>
                      <w:marBottom w:val="0"/>
                      <w:divBdr>
                        <w:top w:val="none" w:sz="0" w:space="0" w:color="auto"/>
                        <w:left w:val="none" w:sz="0" w:space="0" w:color="auto"/>
                        <w:bottom w:val="none" w:sz="0" w:space="0" w:color="auto"/>
                        <w:right w:val="none" w:sz="0" w:space="0" w:color="auto"/>
                      </w:divBdr>
                      <w:divsChild>
                        <w:div w:id="39289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363518">
      <w:bodyDiv w:val="1"/>
      <w:marLeft w:val="0"/>
      <w:marRight w:val="0"/>
      <w:marTop w:val="0"/>
      <w:marBottom w:val="0"/>
      <w:divBdr>
        <w:top w:val="none" w:sz="0" w:space="0" w:color="auto"/>
        <w:left w:val="none" w:sz="0" w:space="0" w:color="auto"/>
        <w:bottom w:val="none" w:sz="0" w:space="0" w:color="auto"/>
        <w:right w:val="none" w:sz="0" w:space="0" w:color="auto"/>
      </w:divBdr>
      <w:divsChild>
        <w:div w:id="642269787">
          <w:marLeft w:val="0"/>
          <w:marRight w:val="0"/>
          <w:marTop w:val="0"/>
          <w:marBottom w:val="0"/>
          <w:divBdr>
            <w:top w:val="none" w:sz="0" w:space="0" w:color="auto"/>
            <w:left w:val="none" w:sz="0" w:space="0" w:color="auto"/>
            <w:bottom w:val="none" w:sz="0" w:space="0" w:color="auto"/>
            <w:right w:val="none" w:sz="0" w:space="0" w:color="auto"/>
          </w:divBdr>
          <w:divsChild>
            <w:div w:id="653265361">
              <w:marLeft w:val="0"/>
              <w:marRight w:val="0"/>
              <w:marTop w:val="0"/>
              <w:marBottom w:val="0"/>
              <w:divBdr>
                <w:top w:val="none" w:sz="0" w:space="0" w:color="auto"/>
                <w:left w:val="none" w:sz="0" w:space="0" w:color="auto"/>
                <w:bottom w:val="none" w:sz="0" w:space="0" w:color="auto"/>
                <w:right w:val="none" w:sz="0" w:space="0" w:color="auto"/>
              </w:divBdr>
              <w:divsChild>
                <w:div w:id="612128178">
                  <w:marLeft w:val="0"/>
                  <w:marRight w:val="0"/>
                  <w:marTop w:val="0"/>
                  <w:marBottom w:val="0"/>
                  <w:divBdr>
                    <w:top w:val="none" w:sz="0" w:space="0" w:color="auto"/>
                    <w:left w:val="none" w:sz="0" w:space="0" w:color="auto"/>
                    <w:bottom w:val="none" w:sz="0" w:space="0" w:color="auto"/>
                    <w:right w:val="none" w:sz="0" w:space="0" w:color="auto"/>
                  </w:divBdr>
                  <w:divsChild>
                    <w:div w:id="23290588">
                      <w:marLeft w:val="0"/>
                      <w:marRight w:val="0"/>
                      <w:marTop w:val="0"/>
                      <w:marBottom w:val="0"/>
                      <w:divBdr>
                        <w:top w:val="none" w:sz="0" w:space="0" w:color="auto"/>
                        <w:left w:val="none" w:sz="0" w:space="0" w:color="auto"/>
                        <w:bottom w:val="none" w:sz="0" w:space="0" w:color="auto"/>
                        <w:right w:val="none" w:sz="0" w:space="0" w:color="auto"/>
                      </w:divBdr>
                      <w:divsChild>
                        <w:div w:id="1677150396">
                          <w:marLeft w:val="0"/>
                          <w:marRight w:val="0"/>
                          <w:marTop w:val="0"/>
                          <w:marBottom w:val="0"/>
                          <w:divBdr>
                            <w:top w:val="none" w:sz="0" w:space="0" w:color="auto"/>
                            <w:left w:val="none" w:sz="0" w:space="0" w:color="auto"/>
                            <w:bottom w:val="none" w:sz="0" w:space="0" w:color="auto"/>
                            <w:right w:val="none" w:sz="0" w:space="0" w:color="auto"/>
                          </w:divBdr>
                          <w:divsChild>
                            <w:div w:id="124919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679887">
      <w:bodyDiv w:val="1"/>
      <w:marLeft w:val="0"/>
      <w:marRight w:val="0"/>
      <w:marTop w:val="0"/>
      <w:marBottom w:val="0"/>
      <w:divBdr>
        <w:top w:val="none" w:sz="0" w:space="0" w:color="auto"/>
        <w:left w:val="none" w:sz="0" w:space="0" w:color="auto"/>
        <w:bottom w:val="none" w:sz="0" w:space="0" w:color="auto"/>
        <w:right w:val="none" w:sz="0" w:space="0" w:color="auto"/>
      </w:divBdr>
    </w:div>
    <w:div w:id="924536008">
      <w:bodyDiv w:val="1"/>
      <w:marLeft w:val="0"/>
      <w:marRight w:val="0"/>
      <w:marTop w:val="0"/>
      <w:marBottom w:val="300"/>
      <w:divBdr>
        <w:top w:val="none" w:sz="0" w:space="0" w:color="auto"/>
        <w:left w:val="none" w:sz="0" w:space="0" w:color="auto"/>
        <w:bottom w:val="none" w:sz="0" w:space="0" w:color="auto"/>
        <w:right w:val="none" w:sz="0" w:space="0" w:color="auto"/>
      </w:divBdr>
      <w:divsChild>
        <w:div w:id="411125459">
          <w:marLeft w:val="300"/>
          <w:marRight w:val="0"/>
          <w:marTop w:val="0"/>
          <w:marBottom w:val="0"/>
          <w:divBdr>
            <w:top w:val="none" w:sz="0" w:space="0" w:color="auto"/>
            <w:left w:val="none" w:sz="0" w:space="0" w:color="auto"/>
            <w:bottom w:val="none" w:sz="0" w:space="0" w:color="auto"/>
            <w:right w:val="none" w:sz="0" w:space="0" w:color="auto"/>
          </w:divBdr>
          <w:divsChild>
            <w:div w:id="427315503">
              <w:marLeft w:val="0"/>
              <w:marRight w:val="0"/>
              <w:marTop w:val="0"/>
              <w:marBottom w:val="0"/>
              <w:divBdr>
                <w:top w:val="none" w:sz="0" w:space="0" w:color="auto"/>
                <w:left w:val="none" w:sz="0" w:space="0" w:color="auto"/>
                <w:bottom w:val="none" w:sz="0" w:space="0" w:color="auto"/>
                <w:right w:val="none" w:sz="0" w:space="0" w:color="auto"/>
              </w:divBdr>
              <w:divsChild>
                <w:div w:id="1647128820">
                  <w:marLeft w:val="0"/>
                  <w:marRight w:val="0"/>
                  <w:marTop w:val="0"/>
                  <w:marBottom w:val="225"/>
                  <w:divBdr>
                    <w:top w:val="none" w:sz="0" w:space="0" w:color="auto"/>
                    <w:left w:val="none" w:sz="0" w:space="0" w:color="auto"/>
                    <w:bottom w:val="none" w:sz="0" w:space="0" w:color="auto"/>
                    <w:right w:val="none" w:sz="0" w:space="0" w:color="auto"/>
                  </w:divBdr>
                  <w:divsChild>
                    <w:div w:id="949357705">
                      <w:marLeft w:val="0"/>
                      <w:marRight w:val="0"/>
                      <w:marTop w:val="0"/>
                      <w:marBottom w:val="0"/>
                      <w:divBdr>
                        <w:top w:val="none" w:sz="0" w:space="0" w:color="auto"/>
                        <w:left w:val="none" w:sz="0" w:space="0" w:color="auto"/>
                        <w:bottom w:val="none" w:sz="0" w:space="0" w:color="auto"/>
                        <w:right w:val="single" w:sz="6" w:space="7" w:color="CFCFCF"/>
                      </w:divBdr>
                      <w:divsChild>
                        <w:div w:id="146604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2102248">
      <w:bodyDiv w:val="1"/>
      <w:marLeft w:val="0"/>
      <w:marRight w:val="0"/>
      <w:marTop w:val="0"/>
      <w:marBottom w:val="0"/>
      <w:divBdr>
        <w:top w:val="none" w:sz="0" w:space="0" w:color="auto"/>
        <w:left w:val="none" w:sz="0" w:space="0" w:color="auto"/>
        <w:bottom w:val="none" w:sz="0" w:space="0" w:color="auto"/>
        <w:right w:val="none" w:sz="0" w:space="0" w:color="auto"/>
      </w:divBdr>
    </w:div>
    <w:div w:id="988440179">
      <w:bodyDiv w:val="1"/>
      <w:marLeft w:val="0"/>
      <w:marRight w:val="0"/>
      <w:marTop w:val="0"/>
      <w:marBottom w:val="0"/>
      <w:divBdr>
        <w:top w:val="none" w:sz="0" w:space="0" w:color="auto"/>
        <w:left w:val="none" w:sz="0" w:space="0" w:color="auto"/>
        <w:bottom w:val="none" w:sz="0" w:space="0" w:color="auto"/>
        <w:right w:val="none" w:sz="0" w:space="0" w:color="auto"/>
      </w:divBdr>
      <w:divsChild>
        <w:div w:id="1998344639">
          <w:marLeft w:val="0"/>
          <w:marRight w:val="0"/>
          <w:marTop w:val="0"/>
          <w:marBottom w:val="0"/>
          <w:divBdr>
            <w:top w:val="none" w:sz="0" w:space="0" w:color="auto"/>
            <w:left w:val="none" w:sz="0" w:space="0" w:color="auto"/>
            <w:bottom w:val="none" w:sz="0" w:space="0" w:color="auto"/>
            <w:right w:val="none" w:sz="0" w:space="0" w:color="auto"/>
          </w:divBdr>
          <w:divsChild>
            <w:div w:id="616373376">
              <w:marLeft w:val="0"/>
              <w:marRight w:val="0"/>
              <w:marTop w:val="0"/>
              <w:marBottom w:val="0"/>
              <w:divBdr>
                <w:top w:val="none" w:sz="0" w:space="0" w:color="auto"/>
                <w:left w:val="none" w:sz="0" w:space="0" w:color="auto"/>
                <w:bottom w:val="none" w:sz="0" w:space="0" w:color="auto"/>
                <w:right w:val="none" w:sz="0" w:space="0" w:color="auto"/>
              </w:divBdr>
              <w:divsChild>
                <w:div w:id="823929306">
                  <w:marLeft w:val="0"/>
                  <w:marRight w:val="0"/>
                  <w:marTop w:val="0"/>
                  <w:marBottom w:val="0"/>
                  <w:divBdr>
                    <w:top w:val="none" w:sz="0" w:space="0" w:color="auto"/>
                    <w:left w:val="none" w:sz="0" w:space="0" w:color="auto"/>
                    <w:bottom w:val="none" w:sz="0" w:space="0" w:color="auto"/>
                    <w:right w:val="none" w:sz="0" w:space="0" w:color="auto"/>
                  </w:divBdr>
                  <w:divsChild>
                    <w:div w:id="780957075">
                      <w:marLeft w:val="0"/>
                      <w:marRight w:val="0"/>
                      <w:marTop w:val="0"/>
                      <w:marBottom w:val="0"/>
                      <w:divBdr>
                        <w:top w:val="none" w:sz="0" w:space="0" w:color="auto"/>
                        <w:left w:val="none" w:sz="0" w:space="0" w:color="auto"/>
                        <w:bottom w:val="none" w:sz="0" w:space="0" w:color="auto"/>
                        <w:right w:val="none" w:sz="0" w:space="0" w:color="auto"/>
                      </w:divBdr>
                      <w:divsChild>
                        <w:div w:id="1847133032">
                          <w:marLeft w:val="0"/>
                          <w:marRight w:val="0"/>
                          <w:marTop w:val="0"/>
                          <w:marBottom w:val="0"/>
                          <w:divBdr>
                            <w:top w:val="none" w:sz="0" w:space="0" w:color="auto"/>
                            <w:left w:val="none" w:sz="0" w:space="0" w:color="auto"/>
                            <w:bottom w:val="none" w:sz="0" w:space="0" w:color="auto"/>
                            <w:right w:val="none" w:sz="0" w:space="0" w:color="auto"/>
                          </w:divBdr>
                          <w:divsChild>
                            <w:div w:id="20954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806250">
      <w:bodyDiv w:val="1"/>
      <w:marLeft w:val="0"/>
      <w:marRight w:val="0"/>
      <w:marTop w:val="0"/>
      <w:marBottom w:val="0"/>
      <w:divBdr>
        <w:top w:val="none" w:sz="0" w:space="0" w:color="auto"/>
        <w:left w:val="none" w:sz="0" w:space="0" w:color="auto"/>
        <w:bottom w:val="none" w:sz="0" w:space="0" w:color="auto"/>
        <w:right w:val="none" w:sz="0" w:space="0" w:color="auto"/>
      </w:divBdr>
      <w:divsChild>
        <w:div w:id="1021008824">
          <w:marLeft w:val="0"/>
          <w:marRight w:val="0"/>
          <w:marTop w:val="0"/>
          <w:marBottom w:val="0"/>
          <w:divBdr>
            <w:top w:val="none" w:sz="0" w:space="0" w:color="auto"/>
            <w:left w:val="none" w:sz="0" w:space="0" w:color="auto"/>
            <w:bottom w:val="none" w:sz="0" w:space="0" w:color="auto"/>
            <w:right w:val="none" w:sz="0" w:space="0" w:color="auto"/>
          </w:divBdr>
          <w:divsChild>
            <w:div w:id="1971741701">
              <w:marLeft w:val="0"/>
              <w:marRight w:val="0"/>
              <w:marTop w:val="0"/>
              <w:marBottom w:val="0"/>
              <w:divBdr>
                <w:top w:val="none" w:sz="0" w:space="0" w:color="auto"/>
                <w:left w:val="none" w:sz="0" w:space="0" w:color="auto"/>
                <w:bottom w:val="none" w:sz="0" w:space="0" w:color="auto"/>
                <w:right w:val="none" w:sz="0" w:space="0" w:color="auto"/>
              </w:divBdr>
              <w:divsChild>
                <w:div w:id="1035153368">
                  <w:marLeft w:val="0"/>
                  <w:marRight w:val="0"/>
                  <w:marTop w:val="0"/>
                  <w:marBottom w:val="0"/>
                  <w:divBdr>
                    <w:top w:val="none" w:sz="0" w:space="0" w:color="auto"/>
                    <w:left w:val="none" w:sz="0" w:space="0" w:color="auto"/>
                    <w:bottom w:val="none" w:sz="0" w:space="0" w:color="auto"/>
                    <w:right w:val="none" w:sz="0" w:space="0" w:color="auto"/>
                  </w:divBdr>
                  <w:divsChild>
                    <w:div w:id="1480994867">
                      <w:marLeft w:val="0"/>
                      <w:marRight w:val="0"/>
                      <w:marTop w:val="0"/>
                      <w:marBottom w:val="0"/>
                      <w:divBdr>
                        <w:top w:val="none" w:sz="0" w:space="0" w:color="auto"/>
                        <w:left w:val="none" w:sz="0" w:space="0" w:color="auto"/>
                        <w:bottom w:val="none" w:sz="0" w:space="0" w:color="auto"/>
                        <w:right w:val="none" w:sz="0" w:space="0" w:color="auto"/>
                      </w:divBdr>
                      <w:divsChild>
                        <w:div w:id="82655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651001">
      <w:bodyDiv w:val="1"/>
      <w:marLeft w:val="0"/>
      <w:marRight w:val="0"/>
      <w:marTop w:val="855"/>
      <w:marBottom w:val="0"/>
      <w:divBdr>
        <w:top w:val="none" w:sz="0" w:space="0" w:color="auto"/>
        <w:left w:val="none" w:sz="0" w:space="0" w:color="auto"/>
        <w:bottom w:val="none" w:sz="0" w:space="0" w:color="auto"/>
        <w:right w:val="none" w:sz="0" w:space="0" w:color="auto"/>
      </w:divBdr>
      <w:divsChild>
        <w:div w:id="1447390748">
          <w:marLeft w:val="0"/>
          <w:marRight w:val="0"/>
          <w:marTop w:val="0"/>
          <w:marBottom w:val="0"/>
          <w:divBdr>
            <w:top w:val="none" w:sz="0" w:space="0" w:color="auto"/>
            <w:left w:val="none" w:sz="0" w:space="0" w:color="auto"/>
            <w:bottom w:val="none" w:sz="0" w:space="0" w:color="auto"/>
            <w:right w:val="none" w:sz="0" w:space="0" w:color="auto"/>
          </w:divBdr>
          <w:divsChild>
            <w:div w:id="556355735">
              <w:marLeft w:val="0"/>
              <w:marRight w:val="0"/>
              <w:marTop w:val="0"/>
              <w:marBottom w:val="0"/>
              <w:divBdr>
                <w:top w:val="none" w:sz="0" w:space="0" w:color="auto"/>
                <w:left w:val="none" w:sz="0" w:space="0" w:color="auto"/>
                <w:bottom w:val="none" w:sz="0" w:space="0" w:color="auto"/>
                <w:right w:val="none" w:sz="0" w:space="0" w:color="auto"/>
              </w:divBdr>
              <w:divsChild>
                <w:div w:id="296106993">
                  <w:marLeft w:val="0"/>
                  <w:marRight w:val="0"/>
                  <w:marTop w:val="0"/>
                  <w:marBottom w:val="0"/>
                  <w:divBdr>
                    <w:top w:val="none" w:sz="0" w:space="0" w:color="auto"/>
                    <w:left w:val="none" w:sz="0" w:space="0" w:color="auto"/>
                    <w:bottom w:val="none" w:sz="0" w:space="0" w:color="auto"/>
                    <w:right w:val="none" w:sz="0" w:space="0" w:color="auto"/>
                  </w:divBdr>
                  <w:divsChild>
                    <w:div w:id="1761750286">
                      <w:marLeft w:val="0"/>
                      <w:marRight w:val="0"/>
                      <w:marTop w:val="0"/>
                      <w:marBottom w:val="0"/>
                      <w:divBdr>
                        <w:top w:val="none" w:sz="0" w:space="0" w:color="auto"/>
                        <w:left w:val="none" w:sz="0" w:space="0" w:color="auto"/>
                        <w:bottom w:val="none" w:sz="0" w:space="0" w:color="auto"/>
                        <w:right w:val="none" w:sz="0" w:space="0" w:color="auto"/>
                      </w:divBdr>
                      <w:divsChild>
                        <w:div w:id="1486121827">
                          <w:marLeft w:val="0"/>
                          <w:marRight w:val="0"/>
                          <w:marTop w:val="0"/>
                          <w:marBottom w:val="0"/>
                          <w:divBdr>
                            <w:top w:val="none" w:sz="0" w:space="0" w:color="auto"/>
                            <w:left w:val="none" w:sz="0" w:space="0" w:color="auto"/>
                            <w:bottom w:val="none" w:sz="0" w:space="0" w:color="auto"/>
                            <w:right w:val="none" w:sz="0" w:space="0" w:color="auto"/>
                          </w:divBdr>
                          <w:divsChild>
                            <w:div w:id="600336283">
                              <w:marLeft w:val="0"/>
                              <w:marRight w:val="0"/>
                              <w:marTop w:val="0"/>
                              <w:marBottom w:val="0"/>
                              <w:divBdr>
                                <w:top w:val="none" w:sz="0" w:space="0" w:color="auto"/>
                                <w:left w:val="none" w:sz="0" w:space="0" w:color="auto"/>
                                <w:bottom w:val="none" w:sz="0" w:space="0" w:color="auto"/>
                                <w:right w:val="none" w:sz="0" w:space="0" w:color="auto"/>
                              </w:divBdr>
                              <w:divsChild>
                                <w:div w:id="447239231">
                                  <w:marLeft w:val="0"/>
                                  <w:marRight w:val="0"/>
                                  <w:marTop w:val="0"/>
                                  <w:marBottom w:val="0"/>
                                  <w:divBdr>
                                    <w:top w:val="none" w:sz="0" w:space="0" w:color="auto"/>
                                    <w:left w:val="none" w:sz="0" w:space="0" w:color="auto"/>
                                    <w:bottom w:val="none" w:sz="0" w:space="0" w:color="auto"/>
                                    <w:right w:val="none" w:sz="0" w:space="0" w:color="auto"/>
                                  </w:divBdr>
                                  <w:divsChild>
                                    <w:div w:id="1143736678">
                                      <w:marLeft w:val="0"/>
                                      <w:marRight w:val="0"/>
                                      <w:marTop w:val="0"/>
                                      <w:marBottom w:val="0"/>
                                      <w:divBdr>
                                        <w:top w:val="none" w:sz="0" w:space="0" w:color="auto"/>
                                        <w:left w:val="none" w:sz="0" w:space="0" w:color="auto"/>
                                        <w:bottom w:val="none" w:sz="0" w:space="0" w:color="auto"/>
                                        <w:right w:val="none" w:sz="0" w:space="0" w:color="auto"/>
                                      </w:divBdr>
                                      <w:divsChild>
                                        <w:div w:id="1268587193">
                                          <w:marLeft w:val="0"/>
                                          <w:marRight w:val="0"/>
                                          <w:marTop w:val="0"/>
                                          <w:marBottom w:val="0"/>
                                          <w:divBdr>
                                            <w:top w:val="none" w:sz="0" w:space="0" w:color="auto"/>
                                            <w:left w:val="none" w:sz="0" w:space="0" w:color="auto"/>
                                            <w:bottom w:val="none" w:sz="0" w:space="0" w:color="auto"/>
                                            <w:right w:val="none" w:sz="0" w:space="0" w:color="auto"/>
                                          </w:divBdr>
                                          <w:divsChild>
                                            <w:div w:id="856624878">
                                              <w:marLeft w:val="0"/>
                                              <w:marRight w:val="0"/>
                                              <w:marTop w:val="0"/>
                                              <w:marBottom w:val="0"/>
                                              <w:divBdr>
                                                <w:top w:val="none" w:sz="0" w:space="0" w:color="auto"/>
                                                <w:left w:val="none" w:sz="0" w:space="0" w:color="auto"/>
                                                <w:bottom w:val="none" w:sz="0" w:space="0" w:color="auto"/>
                                                <w:right w:val="none" w:sz="0" w:space="0" w:color="auto"/>
                                              </w:divBdr>
                                              <w:divsChild>
                                                <w:div w:id="655260959">
                                                  <w:marLeft w:val="0"/>
                                                  <w:marRight w:val="0"/>
                                                  <w:marTop w:val="0"/>
                                                  <w:marBottom w:val="0"/>
                                                  <w:divBdr>
                                                    <w:top w:val="none" w:sz="0" w:space="0" w:color="auto"/>
                                                    <w:left w:val="none" w:sz="0" w:space="0" w:color="auto"/>
                                                    <w:bottom w:val="none" w:sz="0" w:space="0" w:color="auto"/>
                                                    <w:right w:val="none" w:sz="0" w:space="0" w:color="auto"/>
                                                  </w:divBdr>
                                                  <w:divsChild>
                                                    <w:div w:id="152601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0589485">
      <w:bodyDiv w:val="1"/>
      <w:marLeft w:val="0"/>
      <w:marRight w:val="0"/>
      <w:marTop w:val="0"/>
      <w:marBottom w:val="0"/>
      <w:divBdr>
        <w:top w:val="none" w:sz="0" w:space="0" w:color="auto"/>
        <w:left w:val="none" w:sz="0" w:space="0" w:color="auto"/>
        <w:bottom w:val="none" w:sz="0" w:space="0" w:color="auto"/>
        <w:right w:val="none" w:sz="0" w:space="0" w:color="auto"/>
      </w:divBdr>
      <w:divsChild>
        <w:div w:id="629939741">
          <w:marLeft w:val="0"/>
          <w:marRight w:val="0"/>
          <w:marTop w:val="100"/>
          <w:marBottom w:val="100"/>
          <w:divBdr>
            <w:top w:val="none" w:sz="0" w:space="0" w:color="auto"/>
            <w:left w:val="none" w:sz="0" w:space="0" w:color="auto"/>
            <w:bottom w:val="none" w:sz="0" w:space="0" w:color="auto"/>
            <w:right w:val="none" w:sz="0" w:space="0" w:color="auto"/>
          </w:divBdr>
          <w:divsChild>
            <w:div w:id="1300767584">
              <w:marLeft w:val="0"/>
              <w:marRight w:val="257"/>
              <w:marTop w:val="360"/>
              <w:marBottom w:val="0"/>
              <w:divBdr>
                <w:top w:val="none" w:sz="0" w:space="0" w:color="auto"/>
                <w:left w:val="none" w:sz="0" w:space="0" w:color="auto"/>
                <w:bottom w:val="none" w:sz="0" w:space="0" w:color="auto"/>
                <w:right w:val="none" w:sz="0" w:space="0" w:color="auto"/>
              </w:divBdr>
            </w:div>
          </w:divsChild>
        </w:div>
      </w:divsChild>
    </w:div>
    <w:div w:id="1060641587">
      <w:bodyDiv w:val="1"/>
      <w:marLeft w:val="0"/>
      <w:marRight w:val="0"/>
      <w:marTop w:val="0"/>
      <w:marBottom w:val="0"/>
      <w:divBdr>
        <w:top w:val="none" w:sz="0" w:space="0" w:color="auto"/>
        <w:left w:val="none" w:sz="0" w:space="0" w:color="auto"/>
        <w:bottom w:val="none" w:sz="0" w:space="0" w:color="auto"/>
        <w:right w:val="none" w:sz="0" w:space="0" w:color="auto"/>
      </w:divBdr>
    </w:div>
    <w:div w:id="1061169643">
      <w:bodyDiv w:val="1"/>
      <w:marLeft w:val="0"/>
      <w:marRight w:val="0"/>
      <w:marTop w:val="0"/>
      <w:marBottom w:val="0"/>
      <w:divBdr>
        <w:top w:val="none" w:sz="0" w:space="0" w:color="auto"/>
        <w:left w:val="none" w:sz="0" w:space="0" w:color="auto"/>
        <w:bottom w:val="none" w:sz="0" w:space="0" w:color="auto"/>
        <w:right w:val="none" w:sz="0" w:space="0" w:color="auto"/>
      </w:divBdr>
    </w:div>
    <w:div w:id="1125079382">
      <w:bodyDiv w:val="1"/>
      <w:marLeft w:val="0"/>
      <w:marRight w:val="0"/>
      <w:marTop w:val="0"/>
      <w:marBottom w:val="0"/>
      <w:divBdr>
        <w:top w:val="none" w:sz="0" w:space="0" w:color="auto"/>
        <w:left w:val="none" w:sz="0" w:space="0" w:color="auto"/>
        <w:bottom w:val="none" w:sz="0" w:space="0" w:color="auto"/>
        <w:right w:val="none" w:sz="0" w:space="0" w:color="auto"/>
      </w:divBdr>
      <w:divsChild>
        <w:div w:id="1068578578">
          <w:marLeft w:val="0"/>
          <w:marRight w:val="0"/>
          <w:marTop w:val="0"/>
          <w:marBottom w:val="0"/>
          <w:divBdr>
            <w:top w:val="none" w:sz="0" w:space="0" w:color="auto"/>
            <w:left w:val="none" w:sz="0" w:space="0" w:color="auto"/>
            <w:bottom w:val="none" w:sz="0" w:space="0" w:color="auto"/>
            <w:right w:val="none" w:sz="0" w:space="0" w:color="auto"/>
          </w:divBdr>
          <w:divsChild>
            <w:div w:id="1590967198">
              <w:marLeft w:val="0"/>
              <w:marRight w:val="0"/>
              <w:marTop w:val="0"/>
              <w:marBottom w:val="0"/>
              <w:divBdr>
                <w:top w:val="none" w:sz="0" w:space="0" w:color="auto"/>
                <w:left w:val="none" w:sz="0" w:space="0" w:color="auto"/>
                <w:bottom w:val="none" w:sz="0" w:space="0" w:color="auto"/>
                <w:right w:val="none" w:sz="0" w:space="0" w:color="auto"/>
              </w:divBdr>
              <w:divsChild>
                <w:div w:id="103621947">
                  <w:marLeft w:val="0"/>
                  <w:marRight w:val="0"/>
                  <w:marTop w:val="0"/>
                  <w:marBottom w:val="0"/>
                  <w:divBdr>
                    <w:top w:val="none" w:sz="0" w:space="0" w:color="auto"/>
                    <w:left w:val="none" w:sz="0" w:space="0" w:color="auto"/>
                    <w:bottom w:val="none" w:sz="0" w:space="0" w:color="auto"/>
                    <w:right w:val="none" w:sz="0" w:space="0" w:color="auto"/>
                  </w:divBdr>
                  <w:divsChild>
                    <w:div w:id="2050719700">
                      <w:marLeft w:val="0"/>
                      <w:marRight w:val="0"/>
                      <w:marTop w:val="0"/>
                      <w:marBottom w:val="0"/>
                      <w:divBdr>
                        <w:top w:val="none" w:sz="0" w:space="0" w:color="auto"/>
                        <w:left w:val="none" w:sz="0" w:space="0" w:color="auto"/>
                        <w:bottom w:val="none" w:sz="0" w:space="0" w:color="auto"/>
                        <w:right w:val="none" w:sz="0" w:space="0" w:color="auto"/>
                      </w:divBdr>
                      <w:divsChild>
                        <w:div w:id="1452550123">
                          <w:marLeft w:val="0"/>
                          <w:marRight w:val="0"/>
                          <w:marTop w:val="0"/>
                          <w:marBottom w:val="0"/>
                          <w:divBdr>
                            <w:top w:val="none" w:sz="0" w:space="0" w:color="auto"/>
                            <w:left w:val="none" w:sz="0" w:space="0" w:color="auto"/>
                            <w:bottom w:val="none" w:sz="0" w:space="0" w:color="auto"/>
                            <w:right w:val="none" w:sz="0" w:space="0" w:color="auto"/>
                          </w:divBdr>
                          <w:divsChild>
                            <w:div w:id="51376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810033">
      <w:bodyDiv w:val="1"/>
      <w:marLeft w:val="0"/>
      <w:marRight w:val="0"/>
      <w:marTop w:val="0"/>
      <w:marBottom w:val="0"/>
      <w:divBdr>
        <w:top w:val="none" w:sz="0" w:space="0" w:color="auto"/>
        <w:left w:val="none" w:sz="0" w:space="0" w:color="auto"/>
        <w:bottom w:val="none" w:sz="0" w:space="0" w:color="auto"/>
        <w:right w:val="none" w:sz="0" w:space="0" w:color="auto"/>
      </w:divBdr>
      <w:divsChild>
        <w:div w:id="1180582111">
          <w:marLeft w:val="0"/>
          <w:marRight w:val="0"/>
          <w:marTop w:val="0"/>
          <w:marBottom w:val="0"/>
          <w:divBdr>
            <w:top w:val="none" w:sz="0" w:space="0" w:color="auto"/>
            <w:left w:val="none" w:sz="0" w:space="0" w:color="auto"/>
            <w:bottom w:val="none" w:sz="0" w:space="0" w:color="auto"/>
            <w:right w:val="none" w:sz="0" w:space="0" w:color="auto"/>
          </w:divBdr>
          <w:divsChild>
            <w:div w:id="1862818143">
              <w:marLeft w:val="0"/>
              <w:marRight w:val="0"/>
              <w:marTop w:val="0"/>
              <w:marBottom w:val="0"/>
              <w:divBdr>
                <w:top w:val="none" w:sz="0" w:space="0" w:color="auto"/>
                <w:left w:val="none" w:sz="0" w:space="0" w:color="auto"/>
                <w:bottom w:val="none" w:sz="0" w:space="0" w:color="auto"/>
                <w:right w:val="none" w:sz="0" w:space="0" w:color="auto"/>
              </w:divBdr>
              <w:divsChild>
                <w:div w:id="1657415772">
                  <w:marLeft w:val="0"/>
                  <w:marRight w:val="0"/>
                  <w:marTop w:val="0"/>
                  <w:marBottom w:val="0"/>
                  <w:divBdr>
                    <w:top w:val="none" w:sz="0" w:space="0" w:color="auto"/>
                    <w:left w:val="none" w:sz="0" w:space="0" w:color="auto"/>
                    <w:bottom w:val="none" w:sz="0" w:space="0" w:color="auto"/>
                    <w:right w:val="none" w:sz="0" w:space="0" w:color="auto"/>
                  </w:divBdr>
                  <w:divsChild>
                    <w:div w:id="985167796">
                      <w:marLeft w:val="0"/>
                      <w:marRight w:val="0"/>
                      <w:marTop w:val="0"/>
                      <w:marBottom w:val="0"/>
                      <w:divBdr>
                        <w:top w:val="none" w:sz="0" w:space="0" w:color="auto"/>
                        <w:left w:val="none" w:sz="0" w:space="0" w:color="auto"/>
                        <w:bottom w:val="none" w:sz="0" w:space="0" w:color="auto"/>
                        <w:right w:val="none" w:sz="0" w:space="0" w:color="auto"/>
                      </w:divBdr>
                      <w:divsChild>
                        <w:div w:id="2062053659">
                          <w:marLeft w:val="0"/>
                          <w:marRight w:val="0"/>
                          <w:marTop w:val="0"/>
                          <w:marBottom w:val="0"/>
                          <w:divBdr>
                            <w:top w:val="none" w:sz="0" w:space="0" w:color="auto"/>
                            <w:left w:val="none" w:sz="0" w:space="0" w:color="auto"/>
                            <w:bottom w:val="none" w:sz="0" w:space="0" w:color="auto"/>
                            <w:right w:val="none" w:sz="0" w:space="0" w:color="auto"/>
                          </w:divBdr>
                          <w:divsChild>
                            <w:div w:id="110920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988659">
      <w:bodyDiv w:val="1"/>
      <w:marLeft w:val="0"/>
      <w:marRight w:val="0"/>
      <w:marTop w:val="0"/>
      <w:marBottom w:val="0"/>
      <w:divBdr>
        <w:top w:val="none" w:sz="0" w:space="0" w:color="auto"/>
        <w:left w:val="none" w:sz="0" w:space="0" w:color="auto"/>
        <w:bottom w:val="none" w:sz="0" w:space="0" w:color="auto"/>
        <w:right w:val="none" w:sz="0" w:space="0" w:color="auto"/>
      </w:divBdr>
    </w:div>
    <w:div w:id="1134758346">
      <w:bodyDiv w:val="1"/>
      <w:marLeft w:val="0"/>
      <w:marRight w:val="0"/>
      <w:marTop w:val="0"/>
      <w:marBottom w:val="0"/>
      <w:divBdr>
        <w:top w:val="none" w:sz="0" w:space="0" w:color="auto"/>
        <w:left w:val="none" w:sz="0" w:space="0" w:color="auto"/>
        <w:bottom w:val="none" w:sz="0" w:space="0" w:color="auto"/>
        <w:right w:val="none" w:sz="0" w:space="0" w:color="auto"/>
      </w:divBdr>
    </w:div>
    <w:div w:id="1139344957">
      <w:bodyDiv w:val="1"/>
      <w:marLeft w:val="0"/>
      <w:marRight w:val="0"/>
      <w:marTop w:val="0"/>
      <w:marBottom w:val="0"/>
      <w:divBdr>
        <w:top w:val="none" w:sz="0" w:space="0" w:color="auto"/>
        <w:left w:val="none" w:sz="0" w:space="0" w:color="auto"/>
        <w:bottom w:val="none" w:sz="0" w:space="0" w:color="auto"/>
        <w:right w:val="none" w:sz="0" w:space="0" w:color="auto"/>
      </w:divBdr>
      <w:divsChild>
        <w:div w:id="258559937">
          <w:marLeft w:val="0"/>
          <w:marRight w:val="0"/>
          <w:marTop w:val="0"/>
          <w:marBottom w:val="0"/>
          <w:divBdr>
            <w:top w:val="none" w:sz="0" w:space="0" w:color="auto"/>
            <w:left w:val="none" w:sz="0" w:space="0" w:color="auto"/>
            <w:bottom w:val="none" w:sz="0" w:space="0" w:color="auto"/>
            <w:right w:val="none" w:sz="0" w:space="0" w:color="auto"/>
          </w:divBdr>
          <w:divsChild>
            <w:div w:id="1524049342">
              <w:marLeft w:val="0"/>
              <w:marRight w:val="0"/>
              <w:marTop w:val="0"/>
              <w:marBottom w:val="0"/>
              <w:divBdr>
                <w:top w:val="none" w:sz="0" w:space="0" w:color="auto"/>
                <w:left w:val="none" w:sz="0" w:space="0" w:color="auto"/>
                <w:bottom w:val="none" w:sz="0" w:space="0" w:color="auto"/>
                <w:right w:val="none" w:sz="0" w:space="0" w:color="auto"/>
              </w:divBdr>
              <w:divsChild>
                <w:div w:id="509028477">
                  <w:marLeft w:val="0"/>
                  <w:marRight w:val="0"/>
                  <w:marTop w:val="0"/>
                  <w:marBottom w:val="0"/>
                  <w:divBdr>
                    <w:top w:val="none" w:sz="0" w:space="0" w:color="auto"/>
                    <w:left w:val="none" w:sz="0" w:space="0" w:color="auto"/>
                    <w:bottom w:val="none" w:sz="0" w:space="0" w:color="auto"/>
                    <w:right w:val="none" w:sz="0" w:space="0" w:color="auto"/>
                  </w:divBdr>
                  <w:divsChild>
                    <w:div w:id="1083451459">
                      <w:marLeft w:val="0"/>
                      <w:marRight w:val="0"/>
                      <w:marTop w:val="0"/>
                      <w:marBottom w:val="0"/>
                      <w:divBdr>
                        <w:top w:val="none" w:sz="0" w:space="0" w:color="auto"/>
                        <w:left w:val="none" w:sz="0" w:space="0" w:color="auto"/>
                        <w:bottom w:val="none" w:sz="0" w:space="0" w:color="auto"/>
                        <w:right w:val="none" w:sz="0" w:space="0" w:color="auto"/>
                      </w:divBdr>
                      <w:divsChild>
                        <w:div w:id="793867948">
                          <w:marLeft w:val="0"/>
                          <w:marRight w:val="0"/>
                          <w:marTop w:val="0"/>
                          <w:marBottom w:val="0"/>
                          <w:divBdr>
                            <w:top w:val="none" w:sz="0" w:space="0" w:color="auto"/>
                            <w:left w:val="none" w:sz="0" w:space="0" w:color="auto"/>
                            <w:bottom w:val="none" w:sz="0" w:space="0" w:color="auto"/>
                            <w:right w:val="none" w:sz="0" w:space="0" w:color="auto"/>
                          </w:divBdr>
                          <w:divsChild>
                            <w:div w:id="1265041489">
                              <w:marLeft w:val="0"/>
                              <w:marRight w:val="0"/>
                              <w:marTop w:val="0"/>
                              <w:marBottom w:val="0"/>
                              <w:divBdr>
                                <w:top w:val="none" w:sz="0" w:space="0" w:color="auto"/>
                                <w:left w:val="none" w:sz="0" w:space="0" w:color="auto"/>
                                <w:bottom w:val="none" w:sz="0" w:space="0" w:color="auto"/>
                                <w:right w:val="none" w:sz="0" w:space="0" w:color="auto"/>
                              </w:divBdr>
                              <w:divsChild>
                                <w:div w:id="218445212">
                                  <w:marLeft w:val="0"/>
                                  <w:marRight w:val="0"/>
                                  <w:marTop w:val="0"/>
                                  <w:marBottom w:val="0"/>
                                  <w:divBdr>
                                    <w:top w:val="none" w:sz="0" w:space="0" w:color="auto"/>
                                    <w:left w:val="none" w:sz="0" w:space="0" w:color="auto"/>
                                    <w:bottom w:val="none" w:sz="0" w:space="0" w:color="auto"/>
                                    <w:right w:val="none" w:sz="0" w:space="0" w:color="auto"/>
                                  </w:divBdr>
                                  <w:divsChild>
                                    <w:div w:id="158252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6314285">
      <w:bodyDiv w:val="1"/>
      <w:marLeft w:val="0"/>
      <w:marRight w:val="0"/>
      <w:marTop w:val="0"/>
      <w:marBottom w:val="0"/>
      <w:divBdr>
        <w:top w:val="none" w:sz="0" w:space="0" w:color="auto"/>
        <w:left w:val="none" w:sz="0" w:space="0" w:color="auto"/>
        <w:bottom w:val="none" w:sz="0" w:space="0" w:color="auto"/>
        <w:right w:val="none" w:sz="0" w:space="0" w:color="auto"/>
      </w:divBdr>
      <w:divsChild>
        <w:div w:id="496386067">
          <w:marLeft w:val="0"/>
          <w:marRight w:val="0"/>
          <w:marTop w:val="0"/>
          <w:marBottom w:val="0"/>
          <w:divBdr>
            <w:top w:val="none" w:sz="0" w:space="0" w:color="auto"/>
            <w:left w:val="none" w:sz="0" w:space="0" w:color="auto"/>
            <w:bottom w:val="none" w:sz="0" w:space="0" w:color="auto"/>
            <w:right w:val="none" w:sz="0" w:space="0" w:color="auto"/>
          </w:divBdr>
          <w:divsChild>
            <w:div w:id="1862621441">
              <w:marLeft w:val="0"/>
              <w:marRight w:val="0"/>
              <w:marTop w:val="0"/>
              <w:marBottom w:val="0"/>
              <w:divBdr>
                <w:top w:val="none" w:sz="0" w:space="0" w:color="auto"/>
                <w:left w:val="none" w:sz="0" w:space="0" w:color="auto"/>
                <w:bottom w:val="none" w:sz="0" w:space="0" w:color="auto"/>
                <w:right w:val="none" w:sz="0" w:space="0" w:color="auto"/>
              </w:divBdr>
              <w:divsChild>
                <w:div w:id="781413009">
                  <w:marLeft w:val="0"/>
                  <w:marRight w:val="0"/>
                  <w:marTop w:val="0"/>
                  <w:marBottom w:val="0"/>
                  <w:divBdr>
                    <w:top w:val="none" w:sz="0" w:space="0" w:color="auto"/>
                    <w:left w:val="none" w:sz="0" w:space="0" w:color="auto"/>
                    <w:bottom w:val="none" w:sz="0" w:space="0" w:color="auto"/>
                    <w:right w:val="none" w:sz="0" w:space="0" w:color="auto"/>
                  </w:divBdr>
                  <w:divsChild>
                    <w:div w:id="1179004622">
                      <w:marLeft w:val="0"/>
                      <w:marRight w:val="0"/>
                      <w:marTop w:val="0"/>
                      <w:marBottom w:val="0"/>
                      <w:divBdr>
                        <w:top w:val="none" w:sz="0" w:space="0" w:color="auto"/>
                        <w:left w:val="none" w:sz="0" w:space="0" w:color="auto"/>
                        <w:bottom w:val="none" w:sz="0" w:space="0" w:color="auto"/>
                        <w:right w:val="none" w:sz="0" w:space="0" w:color="auto"/>
                      </w:divBdr>
                      <w:divsChild>
                        <w:div w:id="114906260">
                          <w:marLeft w:val="0"/>
                          <w:marRight w:val="0"/>
                          <w:marTop w:val="0"/>
                          <w:marBottom w:val="0"/>
                          <w:divBdr>
                            <w:top w:val="none" w:sz="0" w:space="0" w:color="auto"/>
                            <w:left w:val="none" w:sz="0" w:space="0" w:color="auto"/>
                            <w:bottom w:val="none" w:sz="0" w:space="0" w:color="auto"/>
                            <w:right w:val="none" w:sz="0" w:space="0" w:color="auto"/>
                          </w:divBdr>
                          <w:divsChild>
                            <w:div w:id="73790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757718">
      <w:bodyDiv w:val="1"/>
      <w:marLeft w:val="0"/>
      <w:marRight w:val="0"/>
      <w:marTop w:val="0"/>
      <w:marBottom w:val="0"/>
      <w:divBdr>
        <w:top w:val="none" w:sz="0" w:space="0" w:color="auto"/>
        <w:left w:val="none" w:sz="0" w:space="0" w:color="auto"/>
        <w:bottom w:val="none" w:sz="0" w:space="0" w:color="auto"/>
        <w:right w:val="none" w:sz="0" w:space="0" w:color="auto"/>
      </w:divBdr>
      <w:divsChild>
        <w:div w:id="1890729096">
          <w:marLeft w:val="0"/>
          <w:marRight w:val="0"/>
          <w:marTop w:val="0"/>
          <w:marBottom w:val="0"/>
          <w:divBdr>
            <w:top w:val="none" w:sz="0" w:space="0" w:color="auto"/>
            <w:left w:val="none" w:sz="0" w:space="0" w:color="auto"/>
            <w:bottom w:val="none" w:sz="0" w:space="0" w:color="auto"/>
            <w:right w:val="none" w:sz="0" w:space="0" w:color="auto"/>
          </w:divBdr>
          <w:divsChild>
            <w:div w:id="1346666234">
              <w:marLeft w:val="0"/>
              <w:marRight w:val="0"/>
              <w:marTop w:val="0"/>
              <w:marBottom w:val="0"/>
              <w:divBdr>
                <w:top w:val="none" w:sz="0" w:space="0" w:color="auto"/>
                <w:left w:val="none" w:sz="0" w:space="0" w:color="auto"/>
                <w:bottom w:val="none" w:sz="0" w:space="0" w:color="auto"/>
                <w:right w:val="none" w:sz="0" w:space="0" w:color="auto"/>
              </w:divBdr>
              <w:divsChild>
                <w:div w:id="140078303">
                  <w:marLeft w:val="0"/>
                  <w:marRight w:val="0"/>
                  <w:marTop w:val="0"/>
                  <w:marBottom w:val="0"/>
                  <w:divBdr>
                    <w:top w:val="none" w:sz="0" w:space="0" w:color="auto"/>
                    <w:left w:val="none" w:sz="0" w:space="0" w:color="auto"/>
                    <w:bottom w:val="none" w:sz="0" w:space="0" w:color="auto"/>
                    <w:right w:val="none" w:sz="0" w:space="0" w:color="auto"/>
                  </w:divBdr>
                  <w:divsChild>
                    <w:div w:id="340401047">
                      <w:marLeft w:val="0"/>
                      <w:marRight w:val="0"/>
                      <w:marTop w:val="0"/>
                      <w:marBottom w:val="0"/>
                      <w:divBdr>
                        <w:top w:val="none" w:sz="0" w:space="0" w:color="auto"/>
                        <w:left w:val="none" w:sz="0" w:space="0" w:color="auto"/>
                        <w:bottom w:val="none" w:sz="0" w:space="0" w:color="auto"/>
                        <w:right w:val="none" w:sz="0" w:space="0" w:color="auto"/>
                      </w:divBdr>
                    </w:div>
                  </w:divsChild>
                </w:div>
                <w:div w:id="1599292693">
                  <w:marLeft w:val="0"/>
                  <w:marRight w:val="0"/>
                  <w:marTop w:val="0"/>
                  <w:marBottom w:val="0"/>
                  <w:divBdr>
                    <w:top w:val="none" w:sz="0" w:space="0" w:color="auto"/>
                    <w:left w:val="none" w:sz="0" w:space="0" w:color="auto"/>
                    <w:bottom w:val="none" w:sz="0" w:space="0" w:color="auto"/>
                    <w:right w:val="none" w:sz="0" w:space="0" w:color="auto"/>
                  </w:divBdr>
                </w:div>
              </w:divsChild>
            </w:div>
            <w:div w:id="613051663">
              <w:marLeft w:val="0"/>
              <w:marRight w:val="0"/>
              <w:marTop w:val="0"/>
              <w:marBottom w:val="0"/>
              <w:divBdr>
                <w:top w:val="none" w:sz="0" w:space="0" w:color="auto"/>
                <w:left w:val="none" w:sz="0" w:space="0" w:color="auto"/>
                <w:bottom w:val="none" w:sz="0" w:space="0" w:color="auto"/>
                <w:right w:val="none" w:sz="0" w:space="0" w:color="auto"/>
              </w:divBdr>
              <w:divsChild>
                <w:div w:id="1170439952">
                  <w:marLeft w:val="0"/>
                  <w:marRight w:val="0"/>
                  <w:marTop w:val="0"/>
                  <w:marBottom w:val="0"/>
                  <w:divBdr>
                    <w:top w:val="none" w:sz="0" w:space="0" w:color="auto"/>
                    <w:left w:val="none" w:sz="0" w:space="0" w:color="auto"/>
                    <w:bottom w:val="none" w:sz="0" w:space="0" w:color="auto"/>
                    <w:right w:val="none" w:sz="0" w:space="0" w:color="auto"/>
                  </w:divBdr>
                  <w:divsChild>
                    <w:div w:id="814378167">
                      <w:marLeft w:val="0"/>
                      <w:marRight w:val="0"/>
                      <w:marTop w:val="0"/>
                      <w:marBottom w:val="0"/>
                      <w:divBdr>
                        <w:top w:val="none" w:sz="0" w:space="0" w:color="auto"/>
                        <w:left w:val="none" w:sz="0" w:space="0" w:color="auto"/>
                        <w:bottom w:val="none" w:sz="0" w:space="0" w:color="auto"/>
                        <w:right w:val="none" w:sz="0" w:space="0" w:color="auto"/>
                      </w:divBdr>
                      <w:divsChild>
                        <w:div w:id="1391222178">
                          <w:marLeft w:val="0"/>
                          <w:marRight w:val="0"/>
                          <w:marTop w:val="0"/>
                          <w:marBottom w:val="0"/>
                          <w:divBdr>
                            <w:top w:val="none" w:sz="0" w:space="0" w:color="auto"/>
                            <w:left w:val="none" w:sz="0" w:space="0" w:color="auto"/>
                            <w:bottom w:val="none" w:sz="0" w:space="0" w:color="auto"/>
                            <w:right w:val="none" w:sz="0" w:space="0" w:color="auto"/>
                          </w:divBdr>
                          <w:divsChild>
                            <w:div w:id="16115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073348">
      <w:bodyDiv w:val="1"/>
      <w:marLeft w:val="0"/>
      <w:marRight w:val="0"/>
      <w:marTop w:val="0"/>
      <w:marBottom w:val="0"/>
      <w:divBdr>
        <w:top w:val="none" w:sz="0" w:space="0" w:color="auto"/>
        <w:left w:val="none" w:sz="0" w:space="0" w:color="auto"/>
        <w:bottom w:val="none" w:sz="0" w:space="0" w:color="auto"/>
        <w:right w:val="none" w:sz="0" w:space="0" w:color="auto"/>
      </w:divBdr>
      <w:divsChild>
        <w:div w:id="493302699">
          <w:marLeft w:val="0"/>
          <w:marRight w:val="0"/>
          <w:marTop w:val="0"/>
          <w:marBottom w:val="0"/>
          <w:divBdr>
            <w:top w:val="none" w:sz="0" w:space="0" w:color="auto"/>
            <w:left w:val="none" w:sz="0" w:space="0" w:color="auto"/>
            <w:bottom w:val="none" w:sz="0" w:space="0" w:color="auto"/>
            <w:right w:val="none" w:sz="0" w:space="0" w:color="auto"/>
          </w:divBdr>
          <w:divsChild>
            <w:div w:id="1042091560">
              <w:marLeft w:val="0"/>
              <w:marRight w:val="0"/>
              <w:marTop w:val="0"/>
              <w:marBottom w:val="0"/>
              <w:divBdr>
                <w:top w:val="none" w:sz="0" w:space="0" w:color="auto"/>
                <w:left w:val="none" w:sz="0" w:space="0" w:color="auto"/>
                <w:bottom w:val="none" w:sz="0" w:space="0" w:color="auto"/>
                <w:right w:val="none" w:sz="0" w:space="0" w:color="auto"/>
              </w:divBdr>
              <w:divsChild>
                <w:div w:id="463237586">
                  <w:marLeft w:val="0"/>
                  <w:marRight w:val="0"/>
                  <w:marTop w:val="0"/>
                  <w:marBottom w:val="0"/>
                  <w:divBdr>
                    <w:top w:val="none" w:sz="0" w:space="0" w:color="auto"/>
                    <w:left w:val="none" w:sz="0" w:space="0" w:color="auto"/>
                    <w:bottom w:val="none" w:sz="0" w:space="0" w:color="auto"/>
                    <w:right w:val="none" w:sz="0" w:space="0" w:color="auto"/>
                  </w:divBdr>
                  <w:divsChild>
                    <w:div w:id="279993801">
                      <w:marLeft w:val="0"/>
                      <w:marRight w:val="0"/>
                      <w:marTop w:val="0"/>
                      <w:marBottom w:val="0"/>
                      <w:divBdr>
                        <w:top w:val="none" w:sz="0" w:space="0" w:color="auto"/>
                        <w:left w:val="none" w:sz="0" w:space="0" w:color="auto"/>
                        <w:bottom w:val="none" w:sz="0" w:space="0" w:color="auto"/>
                        <w:right w:val="none" w:sz="0" w:space="0" w:color="auto"/>
                      </w:divBdr>
                      <w:divsChild>
                        <w:div w:id="1288852499">
                          <w:marLeft w:val="0"/>
                          <w:marRight w:val="0"/>
                          <w:marTop w:val="0"/>
                          <w:marBottom w:val="0"/>
                          <w:divBdr>
                            <w:top w:val="none" w:sz="0" w:space="0" w:color="auto"/>
                            <w:left w:val="none" w:sz="0" w:space="0" w:color="auto"/>
                            <w:bottom w:val="none" w:sz="0" w:space="0" w:color="auto"/>
                            <w:right w:val="none" w:sz="0" w:space="0" w:color="auto"/>
                          </w:divBdr>
                          <w:divsChild>
                            <w:div w:id="445122015">
                              <w:marLeft w:val="0"/>
                              <w:marRight w:val="0"/>
                              <w:marTop w:val="0"/>
                              <w:marBottom w:val="0"/>
                              <w:divBdr>
                                <w:top w:val="none" w:sz="0" w:space="0" w:color="auto"/>
                                <w:left w:val="none" w:sz="0" w:space="0" w:color="auto"/>
                                <w:bottom w:val="none" w:sz="0" w:space="0" w:color="auto"/>
                                <w:right w:val="none" w:sz="0" w:space="0" w:color="auto"/>
                              </w:divBdr>
                              <w:divsChild>
                                <w:div w:id="298002799">
                                  <w:marLeft w:val="0"/>
                                  <w:marRight w:val="0"/>
                                  <w:marTop w:val="0"/>
                                  <w:marBottom w:val="0"/>
                                  <w:divBdr>
                                    <w:top w:val="none" w:sz="0" w:space="0" w:color="auto"/>
                                    <w:left w:val="none" w:sz="0" w:space="0" w:color="auto"/>
                                    <w:bottom w:val="none" w:sz="0" w:space="0" w:color="auto"/>
                                    <w:right w:val="none" w:sz="0" w:space="0" w:color="auto"/>
                                  </w:divBdr>
                                  <w:divsChild>
                                    <w:div w:id="13840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3880234">
      <w:bodyDiv w:val="1"/>
      <w:marLeft w:val="0"/>
      <w:marRight w:val="0"/>
      <w:marTop w:val="0"/>
      <w:marBottom w:val="0"/>
      <w:divBdr>
        <w:top w:val="none" w:sz="0" w:space="0" w:color="auto"/>
        <w:left w:val="none" w:sz="0" w:space="0" w:color="auto"/>
        <w:bottom w:val="none" w:sz="0" w:space="0" w:color="auto"/>
        <w:right w:val="none" w:sz="0" w:space="0" w:color="auto"/>
      </w:divBdr>
      <w:divsChild>
        <w:div w:id="484973515">
          <w:marLeft w:val="0"/>
          <w:marRight w:val="0"/>
          <w:marTop w:val="0"/>
          <w:marBottom w:val="0"/>
          <w:divBdr>
            <w:top w:val="none" w:sz="0" w:space="0" w:color="auto"/>
            <w:left w:val="none" w:sz="0" w:space="0" w:color="auto"/>
            <w:bottom w:val="none" w:sz="0" w:space="0" w:color="auto"/>
            <w:right w:val="none" w:sz="0" w:space="0" w:color="auto"/>
          </w:divBdr>
          <w:divsChild>
            <w:div w:id="571039388">
              <w:marLeft w:val="0"/>
              <w:marRight w:val="0"/>
              <w:marTop w:val="0"/>
              <w:marBottom w:val="0"/>
              <w:divBdr>
                <w:top w:val="none" w:sz="0" w:space="0" w:color="auto"/>
                <w:left w:val="none" w:sz="0" w:space="0" w:color="auto"/>
                <w:bottom w:val="none" w:sz="0" w:space="0" w:color="auto"/>
                <w:right w:val="none" w:sz="0" w:space="0" w:color="auto"/>
              </w:divBdr>
              <w:divsChild>
                <w:div w:id="205773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103318">
      <w:bodyDiv w:val="1"/>
      <w:marLeft w:val="0"/>
      <w:marRight w:val="0"/>
      <w:marTop w:val="0"/>
      <w:marBottom w:val="0"/>
      <w:divBdr>
        <w:top w:val="none" w:sz="0" w:space="0" w:color="auto"/>
        <w:left w:val="none" w:sz="0" w:space="0" w:color="auto"/>
        <w:bottom w:val="none" w:sz="0" w:space="0" w:color="auto"/>
        <w:right w:val="none" w:sz="0" w:space="0" w:color="auto"/>
      </w:divBdr>
    </w:div>
    <w:div w:id="1231816684">
      <w:bodyDiv w:val="1"/>
      <w:marLeft w:val="0"/>
      <w:marRight w:val="0"/>
      <w:marTop w:val="0"/>
      <w:marBottom w:val="0"/>
      <w:divBdr>
        <w:top w:val="none" w:sz="0" w:space="0" w:color="auto"/>
        <w:left w:val="none" w:sz="0" w:space="0" w:color="auto"/>
        <w:bottom w:val="none" w:sz="0" w:space="0" w:color="auto"/>
        <w:right w:val="none" w:sz="0" w:space="0" w:color="auto"/>
      </w:divBdr>
      <w:divsChild>
        <w:div w:id="169832428">
          <w:marLeft w:val="0"/>
          <w:marRight w:val="0"/>
          <w:marTop w:val="0"/>
          <w:marBottom w:val="0"/>
          <w:divBdr>
            <w:top w:val="none" w:sz="0" w:space="0" w:color="auto"/>
            <w:left w:val="none" w:sz="0" w:space="0" w:color="auto"/>
            <w:bottom w:val="none" w:sz="0" w:space="0" w:color="auto"/>
            <w:right w:val="none" w:sz="0" w:space="0" w:color="auto"/>
          </w:divBdr>
          <w:divsChild>
            <w:div w:id="990058011">
              <w:marLeft w:val="0"/>
              <w:marRight w:val="0"/>
              <w:marTop w:val="0"/>
              <w:marBottom w:val="0"/>
              <w:divBdr>
                <w:top w:val="none" w:sz="0" w:space="0" w:color="auto"/>
                <w:left w:val="none" w:sz="0" w:space="0" w:color="auto"/>
                <w:bottom w:val="none" w:sz="0" w:space="0" w:color="auto"/>
                <w:right w:val="none" w:sz="0" w:space="0" w:color="auto"/>
              </w:divBdr>
              <w:divsChild>
                <w:div w:id="1508255074">
                  <w:marLeft w:val="0"/>
                  <w:marRight w:val="0"/>
                  <w:marTop w:val="0"/>
                  <w:marBottom w:val="0"/>
                  <w:divBdr>
                    <w:top w:val="none" w:sz="0" w:space="0" w:color="auto"/>
                    <w:left w:val="none" w:sz="0" w:space="0" w:color="auto"/>
                    <w:bottom w:val="none" w:sz="0" w:space="0" w:color="auto"/>
                    <w:right w:val="none" w:sz="0" w:space="0" w:color="auto"/>
                  </w:divBdr>
                  <w:divsChild>
                    <w:div w:id="1794982765">
                      <w:marLeft w:val="0"/>
                      <w:marRight w:val="0"/>
                      <w:marTop w:val="0"/>
                      <w:marBottom w:val="0"/>
                      <w:divBdr>
                        <w:top w:val="none" w:sz="0" w:space="0" w:color="auto"/>
                        <w:left w:val="none" w:sz="0" w:space="0" w:color="auto"/>
                        <w:bottom w:val="none" w:sz="0" w:space="0" w:color="auto"/>
                        <w:right w:val="none" w:sz="0" w:space="0" w:color="auto"/>
                      </w:divBdr>
                      <w:divsChild>
                        <w:div w:id="1710185458">
                          <w:marLeft w:val="0"/>
                          <w:marRight w:val="0"/>
                          <w:marTop w:val="0"/>
                          <w:marBottom w:val="0"/>
                          <w:divBdr>
                            <w:top w:val="none" w:sz="0" w:space="0" w:color="auto"/>
                            <w:left w:val="none" w:sz="0" w:space="0" w:color="auto"/>
                            <w:bottom w:val="none" w:sz="0" w:space="0" w:color="auto"/>
                            <w:right w:val="none" w:sz="0" w:space="0" w:color="auto"/>
                          </w:divBdr>
                          <w:divsChild>
                            <w:div w:id="82265456">
                              <w:marLeft w:val="0"/>
                              <w:marRight w:val="0"/>
                              <w:marTop w:val="0"/>
                              <w:marBottom w:val="0"/>
                              <w:divBdr>
                                <w:top w:val="none" w:sz="0" w:space="0" w:color="auto"/>
                                <w:left w:val="none" w:sz="0" w:space="0" w:color="auto"/>
                                <w:bottom w:val="none" w:sz="0" w:space="0" w:color="auto"/>
                                <w:right w:val="none" w:sz="0" w:space="0" w:color="auto"/>
                              </w:divBdr>
                              <w:divsChild>
                                <w:div w:id="991176567">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409283">
      <w:bodyDiv w:val="1"/>
      <w:marLeft w:val="0"/>
      <w:marRight w:val="0"/>
      <w:marTop w:val="0"/>
      <w:marBottom w:val="0"/>
      <w:divBdr>
        <w:top w:val="none" w:sz="0" w:space="0" w:color="auto"/>
        <w:left w:val="none" w:sz="0" w:space="0" w:color="auto"/>
        <w:bottom w:val="none" w:sz="0" w:space="0" w:color="auto"/>
        <w:right w:val="none" w:sz="0" w:space="0" w:color="auto"/>
      </w:divBdr>
      <w:divsChild>
        <w:div w:id="804391899">
          <w:marLeft w:val="0"/>
          <w:marRight w:val="0"/>
          <w:marTop w:val="0"/>
          <w:marBottom w:val="0"/>
          <w:divBdr>
            <w:top w:val="none" w:sz="0" w:space="0" w:color="auto"/>
            <w:left w:val="none" w:sz="0" w:space="0" w:color="auto"/>
            <w:bottom w:val="none" w:sz="0" w:space="0" w:color="auto"/>
            <w:right w:val="none" w:sz="0" w:space="0" w:color="auto"/>
          </w:divBdr>
          <w:divsChild>
            <w:div w:id="1009990174">
              <w:marLeft w:val="0"/>
              <w:marRight w:val="0"/>
              <w:marTop w:val="0"/>
              <w:marBottom w:val="0"/>
              <w:divBdr>
                <w:top w:val="none" w:sz="0" w:space="0" w:color="auto"/>
                <w:left w:val="none" w:sz="0" w:space="0" w:color="auto"/>
                <w:bottom w:val="none" w:sz="0" w:space="0" w:color="auto"/>
                <w:right w:val="none" w:sz="0" w:space="0" w:color="auto"/>
              </w:divBdr>
              <w:divsChild>
                <w:div w:id="1597787637">
                  <w:marLeft w:val="0"/>
                  <w:marRight w:val="0"/>
                  <w:marTop w:val="0"/>
                  <w:marBottom w:val="0"/>
                  <w:divBdr>
                    <w:top w:val="none" w:sz="0" w:space="0" w:color="auto"/>
                    <w:left w:val="none" w:sz="0" w:space="0" w:color="auto"/>
                    <w:bottom w:val="none" w:sz="0" w:space="0" w:color="auto"/>
                    <w:right w:val="none" w:sz="0" w:space="0" w:color="auto"/>
                  </w:divBdr>
                  <w:divsChild>
                    <w:div w:id="1286304348">
                      <w:marLeft w:val="0"/>
                      <w:marRight w:val="0"/>
                      <w:marTop w:val="0"/>
                      <w:marBottom w:val="0"/>
                      <w:divBdr>
                        <w:top w:val="none" w:sz="0" w:space="0" w:color="auto"/>
                        <w:left w:val="none" w:sz="0" w:space="0" w:color="auto"/>
                        <w:bottom w:val="none" w:sz="0" w:space="0" w:color="auto"/>
                        <w:right w:val="none" w:sz="0" w:space="0" w:color="auto"/>
                      </w:divBdr>
                      <w:divsChild>
                        <w:div w:id="1828478968">
                          <w:marLeft w:val="0"/>
                          <w:marRight w:val="0"/>
                          <w:marTop w:val="0"/>
                          <w:marBottom w:val="0"/>
                          <w:divBdr>
                            <w:top w:val="none" w:sz="0" w:space="0" w:color="auto"/>
                            <w:left w:val="none" w:sz="0" w:space="0" w:color="auto"/>
                            <w:bottom w:val="none" w:sz="0" w:space="0" w:color="auto"/>
                            <w:right w:val="none" w:sz="0" w:space="0" w:color="auto"/>
                          </w:divBdr>
                          <w:divsChild>
                            <w:div w:id="1456634291">
                              <w:marLeft w:val="0"/>
                              <w:marRight w:val="0"/>
                              <w:marTop w:val="0"/>
                              <w:marBottom w:val="0"/>
                              <w:divBdr>
                                <w:top w:val="none" w:sz="0" w:space="0" w:color="auto"/>
                                <w:left w:val="none" w:sz="0" w:space="0" w:color="auto"/>
                                <w:bottom w:val="none" w:sz="0" w:space="0" w:color="auto"/>
                                <w:right w:val="none" w:sz="0" w:space="0" w:color="auto"/>
                              </w:divBdr>
                              <w:divsChild>
                                <w:div w:id="461047574">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7787876">
      <w:bodyDiv w:val="1"/>
      <w:marLeft w:val="0"/>
      <w:marRight w:val="0"/>
      <w:marTop w:val="0"/>
      <w:marBottom w:val="0"/>
      <w:divBdr>
        <w:top w:val="none" w:sz="0" w:space="0" w:color="auto"/>
        <w:left w:val="none" w:sz="0" w:space="0" w:color="auto"/>
        <w:bottom w:val="none" w:sz="0" w:space="0" w:color="auto"/>
        <w:right w:val="none" w:sz="0" w:space="0" w:color="auto"/>
      </w:divBdr>
      <w:divsChild>
        <w:div w:id="516891729">
          <w:marLeft w:val="0"/>
          <w:marRight w:val="0"/>
          <w:marTop w:val="0"/>
          <w:marBottom w:val="0"/>
          <w:divBdr>
            <w:top w:val="none" w:sz="0" w:space="0" w:color="auto"/>
            <w:left w:val="none" w:sz="0" w:space="0" w:color="auto"/>
            <w:bottom w:val="none" w:sz="0" w:space="0" w:color="auto"/>
            <w:right w:val="none" w:sz="0" w:space="0" w:color="auto"/>
          </w:divBdr>
          <w:divsChild>
            <w:div w:id="13669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101486">
      <w:bodyDiv w:val="1"/>
      <w:marLeft w:val="0"/>
      <w:marRight w:val="0"/>
      <w:marTop w:val="0"/>
      <w:marBottom w:val="0"/>
      <w:divBdr>
        <w:top w:val="none" w:sz="0" w:space="0" w:color="auto"/>
        <w:left w:val="none" w:sz="0" w:space="0" w:color="auto"/>
        <w:bottom w:val="none" w:sz="0" w:space="0" w:color="auto"/>
        <w:right w:val="none" w:sz="0" w:space="0" w:color="auto"/>
      </w:divBdr>
      <w:divsChild>
        <w:div w:id="1129595033">
          <w:marLeft w:val="0"/>
          <w:marRight w:val="0"/>
          <w:marTop w:val="0"/>
          <w:marBottom w:val="0"/>
          <w:divBdr>
            <w:top w:val="none" w:sz="0" w:space="0" w:color="auto"/>
            <w:left w:val="none" w:sz="0" w:space="0" w:color="auto"/>
            <w:bottom w:val="none" w:sz="0" w:space="0" w:color="auto"/>
            <w:right w:val="none" w:sz="0" w:space="0" w:color="auto"/>
          </w:divBdr>
          <w:divsChild>
            <w:div w:id="1364675020">
              <w:marLeft w:val="0"/>
              <w:marRight w:val="0"/>
              <w:marTop w:val="0"/>
              <w:marBottom w:val="0"/>
              <w:divBdr>
                <w:top w:val="none" w:sz="0" w:space="0" w:color="auto"/>
                <w:left w:val="none" w:sz="0" w:space="0" w:color="auto"/>
                <w:bottom w:val="none" w:sz="0" w:space="0" w:color="auto"/>
                <w:right w:val="none" w:sz="0" w:space="0" w:color="auto"/>
              </w:divBdr>
              <w:divsChild>
                <w:div w:id="778720114">
                  <w:marLeft w:val="0"/>
                  <w:marRight w:val="0"/>
                  <w:marTop w:val="0"/>
                  <w:marBottom w:val="0"/>
                  <w:divBdr>
                    <w:top w:val="none" w:sz="0" w:space="0" w:color="auto"/>
                    <w:left w:val="none" w:sz="0" w:space="0" w:color="auto"/>
                    <w:bottom w:val="none" w:sz="0" w:space="0" w:color="auto"/>
                    <w:right w:val="none" w:sz="0" w:space="0" w:color="auto"/>
                  </w:divBdr>
                  <w:divsChild>
                    <w:div w:id="782766266">
                      <w:marLeft w:val="0"/>
                      <w:marRight w:val="0"/>
                      <w:marTop w:val="0"/>
                      <w:marBottom w:val="0"/>
                      <w:divBdr>
                        <w:top w:val="none" w:sz="0" w:space="0" w:color="auto"/>
                        <w:left w:val="none" w:sz="0" w:space="0" w:color="auto"/>
                        <w:bottom w:val="none" w:sz="0" w:space="0" w:color="auto"/>
                        <w:right w:val="none" w:sz="0" w:space="0" w:color="auto"/>
                      </w:divBdr>
                      <w:divsChild>
                        <w:div w:id="861742984">
                          <w:marLeft w:val="0"/>
                          <w:marRight w:val="0"/>
                          <w:marTop w:val="0"/>
                          <w:marBottom w:val="0"/>
                          <w:divBdr>
                            <w:top w:val="none" w:sz="0" w:space="0" w:color="auto"/>
                            <w:left w:val="none" w:sz="0" w:space="0" w:color="auto"/>
                            <w:bottom w:val="none" w:sz="0" w:space="0" w:color="auto"/>
                            <w:right w:val="none" w:sz="0" w:space="0" w:color="auto"/>
                          </w:divBdr>
                          <w:divsChild>
                            <w:div w:id="1167406465">
                              <w:marLeft w:val="0"/>
                              <w:marRight w:val="0"/>
                              <w:marTop w:val="0"/>
                              <w:marBottom w:val="0"/>
                              <w:divBdr>
                                <w:top w:val="none" w:sz="0" w:space="0" w:color="auto"/>
                                <w:left w:val="none" w:sz="0" w:space="0" w:color="auto"/>
                                <w:bottom w:val="none" w:sz="0" w:space="0" w:color="auto"/>
                                <w:right w:val="none" w:sz="0" w:space="0" w:color="auto"/>
                              </w:divBdr>
                              <w:divsChild>
                                <w:div w:id="229002711">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3633792">
      <w:bodyDiv w:val="1"/>
      <w:marLeft w:val="0"/>
      <w:marRight w:val="0"/>
      <w:marTop w:val="0"/>
      <w:marBottom w:val="0"/>
      <w:divBdr>
        <w:top w:val="none" w:sz="0" w:space="0" w:color="auto"/>
        <w:left w:val="none" w:sz="0" w:space="0" w:color="auto"/>
        <w:bottom w:val="none" w:sz="0" w:space="0" w:color="auto"/>
        <w:right w:val="none" w:sz="0" w:space="0" w:color="auto"/>
      </w:divBdr>
    </w:div>
    <w:div w:id="1331179091">
      <w:bodyDiv w:val="1"/>
      <w:marLeft w:val="0"/>
      <w:marRight w:val="0"/>
      <w:marTop w:val="0"/>
      <w:marBottom w:val="0"/>
      <w:divBdr>
        <w:top w:val="none" w:sz="0" w:space="0" w:color="auto"/>
        <w:left w:val="none" w:sz="0" w:space="0" w:color="auto"/>
        <w:bottom w:val="none" w:sz="0" w:space="0" w:color="auto"/>
        <w:right w:val="none" w:sz="0" w:space="0" w:color="auto"/>
      </w:divBdr>
      <w:divsChild>
        <w:div w:id="230508863">
          <w:marLeft w:val="0"/>
          <w:marRight w:val="0"/>
          <w:marTop w:val="280"/>
          <w:marBottom w:val="280"/>
          <w:divBdr>
            <w:top w:val="none" w:sz="0" w:space="0" w:color="auto"/>
            <w:left w:val="none" w:sz="0" w:space="0" w:color="auto"/>
            <w:bottom w:val="none" w:sz="0" w:space="0" w:color="auto"/>
            <w:right w:val="none" w:sz="0" w:space="0" w:color="auto"/>
          </w:divBdr>
        </w:div>
        <w:div w:id="467556454">
          <w:marLeft w:val="0"/>
          <w:marRight w:val="0"/>
          <w:marTop w:val="280"/>
          <w:marBottom w:val="280"/>
          <w:divBdr>
            <w:top w:val="none" w:sz="0" w:space="0" w:color="auto"/>
            <w:left w:val="none" w:sz="0" w:space="0" w:color="auto"/>
            <w:bottom w:val="none" w:sz="0" w:space="0" w:color="auto"/>
            <w:right w:val="none" w:sz="0" w:space="0" w:color="auto"/>
          </w:divBdr>
        </w:div>
        <w:div w:id="521747099">
          <w:marLeft w:val="0"/>
          <w:marRight w:val="0"/>
          <w:marTop w:val="280"/>
          <w:marBottom w:val="280"/>
          <w:divBdr>
            <w:top w:val="none" w:sz="0" w:space="0" w:color="auto"/>
            <w:left w:val="none" w:sz="0" w:space="0" w:color="auto"/>
            <w:bottom w:val="none" w:sz="0" w:space="0" w:color="auto"/>
            <w:right w:val="none" w:sz="0" w:space="0" w:color="auto"/>
          </w:divBdr>
        </w:div>
        <w:div w:id="594944683">
          <w:marLeft w:val="0"/>
          <w:marRight w:val="0"/>
          <w:marTop w:val="280"/>
          <w:marBottom w:val="280"/>
          <w:divBdr>
            <w:top w:val="none" w:sz="0" w:space="0" w:color="auto"/>
            <w:left w:val="none" w:sz="0" w:space="0" w:color="auto"/>
            <w:bottom w:val="none" w:sz="0" w:space="0" w:color="auto"/>
            <w:right w:val="none" w:sz="0" w:space="0" w:color="auto"/>
          </w:divBdr>
        </w:div>
        <w:div w:id="898320988">
          <w:marLeft w:val="0"/>
          <w:marRight w:val="0"/>
          <w:marTop w:val="280"/>
          <w:marBottom w:val="280"/>
          <w:divBdr>
            <w:top w:val="none" w:sz="0" w:space="0" w:color="auto"/>
            <w:left w:val="none" w:sz="0" w:space="0" w:color="auto"/>
            <w:bottom w:val="none" w:sz="0" w:space="0" w:color="auto"/>
            <w:right w:val="none" w:sz="0" w:space="0" w:color="auto"/>
          </w:divBdr>
        </w:div>
        <w:div w:id="1463041696">
          <w:marLeft w:val="0"/>
          <w:marRight w:val="0"/>
          <w:marTop w:val="280"/>
          <w:marBottom w:val="280"/>
          <w:divBdr>
            <w:top w:val="none" w:sz="0" w:space="0" w:color="auto"/>
            <w:left w:val="none" w:sz="0" w:space="0" w:color="auto"/>
            <w:bottom w:val="none" w:sz="0" w:space="0" w:color="auto"/>
            <w:right w:val="none" w:sz="0" w:space="0" w:color="auto"/>
          </w:divBdr>
        </w:div>
        <w:div w:id="1468545959">
          <w:marLeft w:val="0"/>
          <w:marRight w:val="0"/>
          <w:marTop w:val="280"/>
          <w:marBottom w:val="280"/>
          <w:divBdr>
            <w:top w:val="none" w:sz="0" w:space="0" w:color="auto"/>
            <w:left w:val="none" w:sz="0" w:space="0" w:color="auto"/>
            <w:bottom w:val="none" w:sz="0" w:space="0" w:color="auto"/>
            <w:right w:val="none" w:sz="0" w:space="0" w:color="auto"/>
          </w:divBdr>
        </w:div>
        <w:div w:id="1668508598">
          <w:marLeft w:val="0"/>
          <w:marRight w:val="0"/>
          <w:marTop w:val="280"/>
          <w:marBottom w:val="280"/>
          <w:divBdr>
            <w:top w:val="none" w:sz="0" w:space="0" w:color="auto"/>
            <w:left w:val="none" w:sz="0" w:space="0" w:color="auto"/>
            <w:bottom w:val="none" w:sz="0" w:space="0" w:color="auto"/>
            <w:right w:val="none" w:sz="0" w:space="0" w:color="auto"/>
          </w:divBdr>
        </w:div>
      </w:divsChild>
    </w:div>
    <w:div w:id="1344433286">
      <w:bodyDiv w:val="1"/>
      <w:marLeft w:val="0"/>
      <w:marRight w:val="0"/>
      <w:marTop w:val="0"/>
      <w:marBottom w:val="0"/>
      <w:divBdr>
        <w:top w:val="none" w:sz="0" w:space="0" w:color="auto"/>
        <w:left w:val="none" w:sz="0" w:space="0" w:color="auto"/>
        <w:bottom w:val="none" w:sz="0" w:space="0" w:color="auto"/>
        <w:right w:val="none" w:sz="0" w:space="0" w:color="auto"/>
      </w:divBdr>
      <w:divsChild>
        <w:div w:id="924655854">
          <w:marLeft w:val="0"/>
          <w:marRight w:val="0"/>
          <w:marTop w:val="0"/>
          <w:marBottom w:val="0"/>
          <w:divBdr>
            <w:top w:val="none" w:sz="0" w:space="0" w:color="auto"/>
            <w:left w:val="none" w:sz="0" w:space="0" w:color="auto"/>
            <w:bottom w:val="none" w:sz="0" w:space="0" w:color="auto"/>
            <w:right w:val="none" w:sz="0" w:space="0" w:color="auto"/>
          </w:divBdr>
          <w:divsChild>
            <w:div w:id="2086411187">
              <w:marLeft w:val="0"/>
              <w:marRight w:val="0"/>
              <w:marTop w:val="0"/>
              <w:marBottom w:val="600"/>
              <w:divBdr>
                <w:top w:val="none" w:sz="0" w:space="0" w:color="auto"/>
                <w:left w:val="none" w:sz="0" w:space="0" w:color="auto"/>
                <w:bottom w:val="none" w:sz="0" w:space="0" w:color="auto"/>
                <w:right w:val="none" w:sz="0" w:space="0" w:color="auto"/>
              </w:divBdr>
              <w:divsChild>
                <w:div w:id="6788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241176">
      <w:bodyDiv w:val="1"/>
      <w:marLeft w:val="0"/>
      <w:marRight w:val="0"/>
      <w:marTop w:val="0"/>
      <w:marBottom w:val="0"/>
      <w:divBdr>
        <w:top w:val="none" w:sz="0" w:space="0" w:color="auto"/>
        <w:left w:val="none" w:sz="0" w:space="0" w:color="auto"/>
        <w:bottom w:val="none" w:sz="0" w:space="0" w:color="auto"/>
        <w:right w:val="none" w:sz="0" w:space="0" w:color="auto"/>
      </w:divBdr>
    </w:div>
    <w:div w:id="1383989453">
      <w:bodyDiv w:val="1"/>
      <w:marLeft w:val="0"/>
      <w:marRight w:val="0"/>
      <w:marTop w:val="0"/>
      <w:marBottom w:val="300"/>
      <w:divBdr>
        <w:top w:val="none" w:sz="0" w:space="0" w:color="auto"/>
        <w:left w:val="none" w:sz="0" w:space="0" w:color="auto"/>
        <w:bottom w:val="none" w:sz="0" w:space="0" w:color="auto"/>
        <w:right w:val="none" w:sz="0" w:space="0" w:color="auto"/>
      </w:divBdr>
      <w:divsChild>
        <w:div w:id="1464619673">
          <w:marLeft w:val="300"/>
          <w:marRight w:val="0"/>
          <w:marTop w:val="0"/>
          <w:marBottom w:val="0"/>
          <w:divBdr>
            <w:top w:val="none" w:sz="0" w:space="0" w:color="auto"/>
            <w:left w:val="none" w:sz="0" w:space="0" w:color="auto"/>
            <w:bottom w:val="none" w:sz="0" w:space="0" w:color="auto"/>
            <w:right w:val="none" w:sz="0" w:space="0" w:color="auto"/>
          </w:divBdr>
          <w:divsChild>
            <w:div w:id="1039890299">
              <w:marLeft w:val="0"/>
              <w:marRight w:val="0"/>
              <w:marTop w:val="0"/>
              <w:marBottom w:val="0"/>
              <w:divBdr>
                <w:top w:val="none" w:sz="0" w:space="0" w:color="auto"/>
                <w:left w:val="none" w:sz="0" w:space="0" w:color="auto"/>
                <w:bottom w:val="none" w:sz="0" w:space="0" w:color="auto"/>
                <w:right w:val="none" w:sz="0" w:space="0" w:color="auto"/>
              </w:divBdr>
              <w:divsChild>
                <w:div w:id="1576016486">
                  <w:marLeft w:val="0"/>
                  <w:marRight w:val="0"/>
                  <w:marTop w:val="0"/>
                  <w:marBottom w:val="225"/>
                  <w:divBdr>
                    <w:top w:val="none" w:sz="0" w:space="0" w:color="auto"/>
                    <w:left w:val="none" w:sz="0" w:space="0" w:color="auto"/>
                    <w:bottom w:val="none" w:sz="0" w:space="0" w:color="auto"/>
                    <w:right w:val="none" w:sz="0" w:space="0" w:color="auto"/>
                  </w:divBdr>
                  <w:divsChild>
                    <w:div w:id="461119239">
                      <w:marLeft w:val="0"/>
                      <w:marRight w:val="0"/>
                      <w:marTop w:val="0"/>
                      <w:marBottom w:val="0"/>
                      <w:divBdr>
                        <w:top w:val="none" w:sz="0" w:space="0" w:color="auto"/>
                        <w:left w:val="none" w:sz="0" w:space="0" w:color="auto"/>
                        <w:bottom w:val="none" w:sz="0" w:space="0" w:color="auto"/>
                        <w:right w:val="single" w:sz="6" w:space="7" w:color="CFCFCF"/>
                      </w:divBdr>
                      <w:divsChild>
                        <w:div w:id="162754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962390">
      <w:bodyDiv w:val="1"/>
      <w:marLeft w:val="0"/>
      <w:marRight w:val="0"/>
      <w:marTop w:val="0"/>
      <w:marBottom w:val="0"/>
      <w:divBdr>
        <w:top w:val="none" w:sz="0" w:space="0" w:color="auto"/>
        <w:left w:val="none" w:sz="0" w:space="0" w:color="auto"/>
        <w:bottom w:val="none" w:sz="0" w:space="0" w:color="auto"/>
        <w:right w:val="none" w:sz="0" w:space="0" w:color="auto"/>
      </w:divBdr>
      <w:divsChild>
        <w:div w:id="1794861849">
          <w:marLeft w:val="0"/>
          <w:marRight w:val="0"/>
          <w:marTop w:val="0"/>
          <w:marBottom w:val="0"/>
          <w:divBdr>
            <w:top w:val="none" w:sz="0" w:space="0" w:color="auto"/>
            <w:left w:val="none" w:sz="0" w:space="0" w:color="auto"/>
            <w:bottom w:val="none" w:sz="0" w:space="0" w:color="auto"/>
            <w:right w:val="none" w:sz="0" w:space="0" w:color="auto"/>
          </w:divBdr>
          <w:divsChild>
            <w:div w:id="1910577083">
              <w:marLeft w:val="0"/>
              <w:marRight w:val="0"/>
              <w:marTop w:val="0"/>
              <w:marBottom w:val="0"/>
              <w:divBdr>
                <w:top w:val="none" w:sz="0" w:space="0" w:color="auto"/>
                <w:left w:val="none" w:sz="0" w:space="0" w:color="auto"/>
                <w:bottom w:val="none" w:sz="0" w:space="0" w:color="auto"/>
                <w:right w:val="none" w:sz="0" w:space="0" w:color="auto"/>
              </w:divBdr>
              <w:divsChild>
                <w:div w:id="127288738">
                  <w:marLeft w:val="0"/>
                  <w:marRight w:val="0"/>
                  <w:marTop w:val="0"/>
                  <w:marBottom w:val="0"/>
                  <w:divBdr>
                    <w:top w:val="none" w:sz="0" w:space="0" w:color="auto"/>
                    <w:left w:val="none" w:sz="0" w:space="0" w:color="auto"/>
                    <w:bottom w:val="none" w:sz="0" w:space="0" w:color="auto"/>
                    <w:right w:val="none" w:sz="0" w:space="0" w:color="auto"/>
                  </w:divBdr>
                  <w:divsChild>
                    <w:div w:id="1895576570">
                      <w:marLeft w:val="0"/>
                      <w:marRight w:val="0"/>
                      <w:marTop w:val="0"/>
                      <w:marBottom w:val="0"/>
                      <w:divBdr>
                        <w:top w:val="none" w:sz="0" w:space="0" w:color="auto"/>
                        <w:left w:val="none" w:sz="0" w:space="0" w:color="auto"/>
                        <w:bottom w:val="none" w:sz="0" w:space="0" w:color="auto"/>
                        <w:right w:val="none" w:sz="0" w:space="0" w:color="auto"/>
                      </w:divBdr>
                      <w:divsChild>
                        <w:div w:id="1283415253">
                          <w:marLeft w:val="0"/>
                          <w:marRight w:val="0"/>
                          <w:marTop w:val="0"/>
                          <w:marBottom w:val="0"/>
                          <w:divBdr>
                            <w:top w:val="none" w:sz="0" w:space="0" w:color="auto"/>
                            <w:left w:val="none" w:sz="0" w:space="0" w:color="auto"/>
                            <w:bottom w:val="none" w:sz="0" w:space="0" w:color="auto"/>
                            <w:right w:val="none" w:sz="0" w:space="0" w:color="auto"/>
                          </w:divBdr>
                          <w:divsChild>
                            <w:div w:id="37277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048731">
      <w:bodyDiv w:val="1"/>
      <w:marLeft w:val="0"/>
      <w:marRight w:val="0"/>
      <w:marTop w:val="0"/>
      <w:marBottom w:val="0"/>
      <w:divBdr>
        <w:top w:val="none" w:sz="0" w:space="0" w:color="auto"/>
        <w:left w:val="none" w:sz="0" w:space="0" w:color="auto"/>
        <w:bottom w:val="none" w:sz="0" w:space="0" w:color="auto"/>
        <w:right w:val="none" w:sz="0" w:space="0" w:color="auto"/>
      </w:divBdr>
    </w:div>
    <w:div w:id="1404908186">
      <w:bodyDiv w:val="1"/>
      <w:marLeft w:val="0"/>
      <w:marRight w:val="0"/>
      <w:marTop w:val="0"/>
      <w:marBottom w:val="0"/>
      <w:divBdr>
        <w:top w:val="none" w:sz="0" w:space="0" w:color="auto"/>
        <w:left w:val="none" w:sz="0" w:space="0" w:color="auto"/>
        <w:bottom w:val="none" w:sz="0" w:space="0" w:color="auto"/>
        <w:right w:val="none" w:sz="0" w:space="0" w:color="auto"/>
      </w:divBdr>
      <w:divsChild>
        <w:div w:id="152111911">
          <w:marLeft w:val="0"/>
          <w:marRight w:val="0"/>
          <w:marTop w:val="0"/>
          <w:marBottom w:val="0"/>
          <w:divBdr>
            <w:top w:val="none" w:sz="0" w:space="0" w:color="auto"/>
            <w:left w:val="none" w:sz="0" w:space="0" w:color="auto"/>
            <w:bottom w:val="none" w:sz="0" w:space="0" w:color="auto"/>
            <w:right w:val="none" w:sz="0" w:space="0" w:color="auto"/>
          </w:divBdr>
          <w:divsChild>
            <w:div w:id="989479043">
              <w:marLeft w:val="0"/>
              <w:marRight w:val="0"/>
              <w:marTop w:val="0"/>
              <w:marBottom w:val="0"/>
              <w:divBdr>
                <w:top w:val="none" w:sz="0" w:space="0" w:color="auto"/>
                <w:left w:val="none" w:sz="0" w:space="0" w:color="auto"/>
                <w:bottom w:val="none" w:sz="0" w:space="0" w:color="auto"/>
                <w:right w:val="none" w:sz="0" w:space="0" w:color="auto"/>
              </w:divBdr>
              <w:divsChild>
                <w:div w:id="1454448507">
                  <w:marLeft w:val="0"/>
                  <w:marRight w:val="0"/>
                  <w:marTop w:val="0"/>
                  <w:marBottom w:val="0"/>
                  <w:divBdr>
                    <w:top w:val="none" w:sz="0" w:space="0" w:color="auto"/>
                    <w:left w:val="none" w:sz="0" w:space="0" w:color="auto"/>
                    <w:bottom w:val="none" w:sz="0" w:space="0" w:color="auto"/>
                    <w:right w:val="none" w:sz="0" w:space="0" w:color="auto"/>
                  </w:divBdr>
                  <w:divsChild>
                    <w:div w:id="204652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3728">
      <w:bodyDiv w:val="1"/>
      <w:marLeft w:val="0"/>
      <w:marRight w:val="0"/>
      <w:marTop w:val="0"/>
      <w:marBottom w:val="0"/>
      <w:divBdr>
        <w:top w:val="none" w:sz="0" w:space="0" w:color="auto"/>
        <w:left w:val="none" w:sz="0" w:space="0" w:color="auto"/>
        <w:bottom w:val="none" w:sz="0" w:space="0" w:color="auto"/>
        <w:right w:val="none" w:sz="0" w:space="0" w:color="auto"/>
      </w:divBdr>
      <w:divsChild>
        <w:div w:id="159322355">
          <w:marLeft w:val="0"/>
          <w:marRight w:val="0"/>
          <w:marTop w:val="0"/>
          <w:marBottom w:val="0"/>
          <w:divBdr>
            <w:top w:val="none" w:sz="0" w:space="0" w:color="auto"/>
            <w:left w:val="none" w:sz="0" w:space="0" w:color="auto"/>
            <w:bottom w:val="none" w:sz="0" w:space="0" w:color="auto"/>
            <w:right w:val="none" w:sz="0" w:space="0" w:color="auto"/>
          </w:divBdr>
          <w:divsChild>
            <w:div w:id="2075009080">
              <w:marLeft w:val="0"/>
              <w:marRight w:val="0"/>
              <w:marTop w:val="0"/>
              <w:marBottom w:val="0"/>
              <w:divBdr>
                <w:top w:val="none" w:sz="0" w:space="0" w:color="auto"/>
                <w:left w:val="none" w:sz="0" w:space="0" w:color="auto"/>
                <w:bottom w:val="none" w:sz="0" w:space="0" w:color="auto"/>
                <w:right w:val="none" w:sz="0" w:space="0" w:color="auto"/>
              </w:divBdr>
              <w:divsChild>
                <w:div w:id="467555300">
                  <w:marLeft w:val="0"/>
                  <w:marRight w:val="0"/>
                  <w:marTop w:val="0"/>
                  <w:marBottom w:val="0"/>
                  <w:divBdr>
                    <w:top w:val="none" w:sz="0" w:space="0" w:color="auto"/>
                    <w:left w:val="none" w:sz="0" w:space="0" w:color="auto"/>
                    <w:bottom w:val="none" w:sz="0" w:space="0" w:color="auto"/>
                    <w:right w:val="none" w:sz="0" w:space="0" w:color="auto"/>
                  </w:divBdr>
                  <w:divsChild>
                    <w:div w:id="151028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7617">
      <w:bodyDiv w:val="1"/>
      <w:marLeft w:val="0"/>
      <w:marRight w:val="0"/>
      <w:marTop w:val="0"/>
      <w:marBottom w:val="0"/>
      <w:divBdr>
        <w:top w:val="none" w:sz="0" w:space="0" w:color="auto"/>
        <w:left w:val="none" w:sz="0" w:space="0" w:color="auto"/>
        <w:bottom w:val="none" w:sz="0" w:space="0" w:color="auto"/>
        <w:right w:val="none" w:sz="0" w:space="0" w:color="auto"/>
      </w:divBdr>
      <w:divsChild>
        <w:div w:id="1224441647">
          <w:marLeft w:val="0"/>
          <w:marRight w:val="0"/>
          <w:marTop w:val="0"/>
          <w:marBottom w:val="0"/>
          <w:divBdr>
            <w:top w:val="none" w:sz="0" w:space="0" w:color="auto"/>
            <w:left w:val="none" w:sz="0" w:space="0" w:color="auto"/>
            <w:bottom w:val="none" w:sz="0" w:space="0" w:color="auto"/>
            <w:right w:val="none" w:sz="0" w:space="0" w:color="auto"/>
          </w:divBdr>
          <w:divsChild>
            <w:div w:id="1992170350">
              <w:marLeft w:val="0"/>
              <w:marRight w:val="0"/>
              <w:marTop w:val="0"/>
              <w:marBottom w:val="0"/>
              <w:divBdr>
                <w:top w:val="none" w:sz="0" w:space="0" w:color="auto"/>
                <w:left w:val="none" w:sz="0" w:space="0" w:color="auto"/>
                <w:bottom w:val="none" w:sz="0" w:space="0" w:color="auto"/>
                <w:right w:val="none" w:sz="0" w:space="0" w:color="auto"/>
              </w:divBdr>
              <w:divsChild>
                <w:div w:id="1746954020">
                  <w:marLeft w:val="0"/>
                  <w:marRight w:val="0"/>
                  <w:marTop w:val="0"/>
                  <w:marBottom w:val="0"/>
                  <w:divBdr>
                    <w:top w:val="none" w:sz="0" w:space="0" w:color="auto"/>
                    <w:left w:val="none" w:sz="0" w:space="0" w:color="auto"/>
                    <w:bottom w:val="none" w:sz="0" w:space="0" w:color="auto"/>
                    <w:right w:val="none" w:sz="0" w:space="0" w:color="auto"/>
                  </w:divBdr>
                  <w:divsChild>
                    <w:div w:id="1274483209">
                      <w:marLeft w:val="0"/>
                      <w:marRight w:val="0"/>
                      <w:marTop w:val="0"/>
                      <w:marBottom w:val="0"/>
                      <w:divBdr>
                        <w:top w:val="none" w:sz="0" w:space="0" w:color="auto"/>
                        <w:left w:val="none" w:sz="0" w:space="0" w:color="auto"/>
                        <w:bottom w:val="none" w:sz="0" w:space="0" w:color="auto"/>
                        <w:right w:val="none" w:sz="0" w:space="0" w:color="auto"/>
                      </w:divBdr>
                      <w:divsChild>
                        <w:div w:id="1571842931">
                          <w:marLeft w:val="0"/>
                          <w:marRight w:val="0"/>
                          <w:marTop w:val="0"/>
                          <w:marBottom w:val="0"/>
                          <w:divBdr>
                            <w:top w:val="none" w:sz="0" w:space="0" w:color="auto"/>
                            <w:left w:val="none" w:sz="0" w:space="0" w:color="auto"/>
                            <w:bottom w:val="none" w:sz="0" w:space="0" w:color="auto"/>
                            <w:right w:val="none" w:sz="0" w:space="0" w:color="auto"/>
                          </w:divBdr>
                          <w:divsChild>
                            <w:div w:id="52228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794500">
      <w:bodyDiv w:val="1"/>
      <w:marLeft w:val="0"/>
      <w:marRight w:val="0"/>
      <w:marTop w:val="0"/>
      <w:marBottom w:val="0"/>
      <w:divBdr>
        <w:top w:val="none" w:sz="0" w:space="0" w:color="auto"/>
        <w:left w:val="none" w:sz="0" w:space="0" w:color="auto"/>
        <w:bottom w:val="none" w:sz="0" w:space="0" w:color="auto"/>
        <w:right w:val="none" w:sz="0" w:space="0" w:color="auto"/>
      </w:divBdr>
      <w:divsChild>
        <w:div w:id="1797020487">
          <w:marLeft w:val="0"/>
          <w:marRight w:val="0"/>
          <w:marTop w:val="0"/>
          <w:marBottom w:val="0"/>
          <w:divBdr>
            <w:top w:val="none" w:sz="0" w:space="0" w:color="auto"/>
            <w:left w:val="none" w:sz="0" w:space="0" w:color="auto"/>
            <w:bottom w:val="none" w:sz="0" w:space="0" w:color="auto"/>
            <w:right w:val="none" w:sz="0" w:space="0" w:color="auto"/>
          </w:divBdr>
          <w:divsChild>
            <w:div w:id="1930653716">
              <w:marLeft w:val="0"/>
              <w:marRight w:val="0"/>
              <w:marTop w:val="0"/>
              <w:marBottom w:val="0"/>
              <w:divBdr>
                <w:top w:val="none" w:sz="0" w:space="0" w:color="auto"/>
                <w:left w:val="none" w:sz="0" w:space="0" w:color="auto"/>
                <w:bottom w:val="none" w:sz="0" w:space="0" w:color="auto"/>
                <w:right w:val="none" w:sz="0" w:space="0" w:color="auto"/>
              </w:divBdr>
              <w:divsChild>
                <w:div w:id="1621298413">
                  <w:marLeft w:val="0"/>
                  <w:marRight w:val="0"/>
                  <w:marTop w:val="0"/>
                  <w:marBottom w:val="0"/>
                  <w:divBdr>
                    <w:top w:val="none" w:sz="0" w:space="0" w:color="auto"/>
                    <w:left w:val="none" w:sz="0" w:space="0" w:color="auto"/>
                    <w:bottom w:val="none" w:sz="0" w:space="0" w:color="auto"/>
                    <w:right w:val="none" w:sz="0" w:space="0" w:color="auto"/>
                  </w:divBdr>
                  <w:divsChild>
                    <w:div w:id="1611426042">
                      <w:marLeft w:val="0"/>
                      <w:marRight w:val="0"/>
                      <w:marTop w:val="0"/>
                      <w:marBottom w:val="0"/>
                      <w:divBdr>
                        <w:top w:val="none" w:sz="0" w:space="0" w:color="auto"/>
                        <w:left w:val="none" w:sz="0" w:space="0" w:color="auto"/>
                        <w:bottom w:val="none" w:sz="0" w:space="0" w:color="auto"/>
                        <w:right w:val="none" w:sz="0" w:space="0" w:color="auto"/>
                      </w:divBdr>
                      <w:divsChild>
                        <w:div w:id="1991902604">
                          <w:marLeft w:val="0"/>
                          <w:marRight w:val="0"/>
                          <w:marTop w:val="0"/>
                          <w:marBottom w:val="0"/>
                          <w:divBdr>
                            <w:top w:val="none" w:sz="0" w:space="0" w:color="auto"/>
                            <w:left w:val="none" w:sz="0" w:space="0" w:color="auto"/>
                            <w:bottom w:val="none" w:sz="0" w:space="0" w:color="auto"/>
                            <w:right w:val="none" w:sz="0" w:space="0" w:color="auto"/>
                          </w:divBdr>
                          <w:divsChild>
                            <w:div w:id="170073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9324820">
      <w:bodyDiv w:val="1"/>
      <w:marLeft w:val="0"/>
      <w:marRight w:val="0"/>
      <w:marTop w:val="0"/>
      <w:marBottom w:val="0"/>
      <w:divBdr>
        <w:top w:val="none" w:sz="0" w:space="0" w:color="auto"/>
        <w:left w:val="none" w:sz="0" w:space="0" w:color="auto"/>
        <w:bottom w:val="none" w:sz="0" w:space="0" w:color="auto"/>
        <w:right w:val="none" w:sz="0" w:space="0" w:color="auto"/>
      </w:divBdr>
    </w:div>
    <w:div w:id="1491365087">
      <w:bodyDiv w:val="1"/>
      <w:marLeft w:val="0"/>
      <w:marRight w:val="0"/>
      <w:marTop w:val="0"/>
      <w:marBottom w:val="0"/>
      <w:divBdr>
        <w:top w:val="none" w:sz="0" w:space="0" w:color="auto"/>
        <w:left w:val="none" w:sz="0" w:space="0" w:color="auto"/>
        <w:bottom w:val="none" w:sz="0" w:space="0" w:color="auto"/>
        <w:right w:val="none" w:sz="0" w:space="0" w:color="auto"/>
      </w:divBdr>
      <w:divsChild>
        <w:div w:id="484123839">
          <w:marLeft w:val="0"/>
          <w:marRight w:val="0"/>
          <w:marTop w:val="0"/>
          <w:marBottom w:val="0"/>
          <w:divBdr>
            <w:top w:val="none" w:sz="0" w:space="0" w:color="auto"/>
            <w:left w:val="none" w:sz="0" w:space="0" w:color="auto"/>
            <w:bottom w:val="none" w:sz="0" w:space="0" w:color="auto"/>
            <w:right w:val="none" w:sz="0" w:space="0" w:color="auto"/>
          </w:divBdr>
          <w:divsChild>
            <w:div w:id="152373776">
              <w:marLeft w:val="0"/>
              <w:marRight w:val="0"/>
              <w:marTop w:val="0"/>
              <w:marBottom w:val="0"/>
              <w:divBdr>
                <w:top w:val="none" w:sz="0" w:space="0" w:color="auto"/>
                <w:left w:val="none" w:sz="0" w:space="0" w:color="auto"/>
                <w:bottom w:val="none" w:sz="0" w:space="0" w:color="auto"/>
                <w:right w:val="none" w:sz="0" w:space="0" w:color="auto"/>
              </w:divBdr>
              <w:divsChild>
                <w:div w:id="2090298719">
                  <w:marLeft w:val="0"/>
                  <w:marRight w:val="0"/>
                  <w:marTop w:val="0"/>
                  <w:marBottom w:val="0"/>
                  <w:divBdr>
                    <w:top w:val="none" w:sz="0" w:space="0" w:color="auto"/>
                    <w:left w:val="none" w:sz="0" w:space="0" w:color="auto"/>
                    <w:bottom w:val="none" w:sz="0" w:space="0" w:color="auto"/>
                    <w:right w:val="none" w:sz="0" w:space="0" w:color="auto"/>
                  </w:divBdr>
                  <w:divsChild>
                    <w:div w:id="52432974">
                      <w:marLeft w:val="0"/>
                      <w:marRight w:val="-3225"/>
                      <w:marTop w:val="0"/>
                      <w:marBottom w:val="0"/>
                      <w:divBdr>
                        <w:top w:val="none" w:sz="0" w:space="0" w:color="auto"/>
                        <w:left w:val="none" w:sz="0" w:space="0" w:color="auto"/>
                        <w:bottom w:val="none" w:sz="0" w:space="0" w:color="auto"/>
                        <w:right w:val="none" w:sz="0" w:space="0" w:color="auto"/>
                      </w:divBdr>
                      <w:divsChild>
                        <w:div w:id="1272592024">
                          <w:marLeft w:val="2715"/>
                          <w:marRight w:val="3225"/>
                          <w:marTop w:val="0"/>
                          <w:marBottom w:val="0"/>
                          <w:divBdr>
                            <w:top w:val="none" w:sz="0" w:space="0" w:color="auto"/>
                            <w:left w:val="none" w:sz="0" w:space="0" w:color="auto"/>
                            <w:bottom w:val="none" w:sz="0" w:space="0" w:color="auto"/>
                            <w:right w:val="none" w:sz="0" w:space="0" w:color="auto"/>
                          </w:divBdr>
                          <w:divsChild>
                            <w:div w:id="1143698072">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511720343">
      <w:bodyDiv w:val="1"/>
      <w:marLeft w:val="0"/>
      <w:marRight w:val="0"/>
      <w:marTop w:val="0"/>
      <w:marBottom w:val="0"/>
      <w:divBdr>
        <w:top w:val="none" w:sz="0" w:space="0" w:color="auto"/>
        <w:left w:val="none" w:sz="0" w:space="0" w:color="auto"/>
        <w:bottom w:val="none" w:sz="0" w:space="0" w:color="auto"/>
        <w:right w:val="none" w:sz="0" w:space="0" w:color="auto"/>
      </w:divBdr>
      <w:divsChild>
        <w:div w:id="1287199138">
          <w:marLeft w:val="0"/>
          <w:marRight w:val="0"/>
          <w:marTop w:val="0"/>
          <w:marBottom w:val="0"/>
          <w:divBdr>
            <w:top w:val="none" w:sz="0" w:space="0" w:color="auto"/>
            <w:left w:val="none" w:sz="0" w:space="0" w:color="auto"/>
            <w:bottom w:val="none" w:sz="0" w:space="0" w:color="auto"/>
            <w:right w:val="none" w:sz="0" w:space="0" w:color="auto"/>
          </w:divBdr>
          <w:divsChild>
            <w:div w:id="978877240">
              <w:marLeft w:val="0"/>
              <w:marRight w:val="0"/>
              <w:marTop w:val="0"/>
              <w:marBottom w:val="0"/>
              <w:divBdr>
                <w:top w:val="none" w:sz="0" w:space="0" w:color="auto"/>
                <w:left w:val="none" w:sz="0" w:space="0" w:color="auto"/>
                <w:bottom w:val="none" w:sz="0" w:space="0" w:color="auto"/>
                <w:right w:val="none" w:sz="0" w:space="0" w:color="auto"/>
              </w:divBdr>
              <w:divsChild>
                <w:div w:id="483938848">
                  <w:marLeft w:val="0"/>
                  <w:marRight w:val="0"/>
                  <w:marTop w:val="0"/>
                  <w:marBottom w:val="0"/>
                  <w:divBdr>
                    <w:top w:val="none" w:sz="0" w:space="0" w:color="auto"/>
                    <w:left w:val="none" w:sz="0" w:space="0" w:color="auto"/>
                    <w:bottom w:val="none" w:sz="0" w:space="0" w:color="auto"/>
                    <w:right w:val="none" w:sz="0" w:space="0" w:color="auto"/>
                  </w:divBdr>
                  <w:divsChild>
                    <w:div w:id="565916446">
                      <w:marLeft w:val="0"/>
                      <w:marRight w:val="0"/>
                      <w:marTop w:val="0"/>
                      <w:marBottom w:val="0"/>
                      <w:divBdr>
                        <w:top w:val="none" w:sz="0" w:space="0" w:color="auto"/>
                        <w:left w:val="none" w:sz="0" w:space="0" w:color="auto"/>
                        <w:bottom w:val="none" w:sz="0" w:space="0" w:color="auto"/>
                        <w:right w:val="none" w:sz="0" w:space="0" w:color="auto"/>
                      </w:divBdr>
                      <w:divsChild>
                        <w:div w:id="1017973628">
                          <w:marLeft w:val="0"/>
                          <w:marRight w:val="0"/>
                          <w:marTop w:val="0"/>
                          <w:marBottom w:val="0"/>
                          <w:divBdr>
                            <w:top w:val="none" w:sz="0" w:space="0" w:color="auto"/>
                            <w:left w:val="none" w:sz="0" w:space="0" w:color="auto"/>
                            <w:bottom w:val="none" w:sz="0" w:space="0" w:color="auto"/>
                            <w:right w:val="none" w:sz="0" w:space="0" w:color="auto"/>
                          </w:divBdr>
                          <w:divsChild>
                            <w:div w:id="49958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840245">
      <w:bodyDiv w:val="1"/>
      <w:marLeft w:val="0"/>
      <w:marRight w:val="0"/>
      <w:marTop w:val="0"/>
      <w:marBottom w:val="0"/>
      <w:divBdr>
        <w:top w:val="none" w:sz="0" w:space="0" w:color="auto"/>
        <w:left w:val="none" w:sz="0" w:space="0" w:color="auto"/>
        <w:bottom w:val="none" w:sz="0" w:space="0" w:color="auto"/>
        <w:right w:val="none" w:sz="0" w:space="0" w:color="auto"/>
      </w:divBdr>
    </w:div>
    <w:div w:id="1582134731">
      <w:bodyDiv w:val="1"/>
      <w:marLeft w:val="0"/>
      <w:marRight w:val="0"/>
      <w:marTop w:val="0"/>
      <w:marBottom w:val="0"/>
      <w:divBdr>
        <w:top w:val="none" w:sz="0" w:space="0" w:color="auto"/>
        <w:left w:val="none" w:sz="0" w:space="0" w:color="auto"/>
        <w:bottom w:val="none" w:sz="0" w:space="0" w:color="auto"/>
        <w:right w:val="none" w:sz="0" w:space="0" w:color="auto"/>
      </w:divBdr>
    </w:div>
    <w:div w:id="1608462304">
      <w:bodyDiv w:val="1"/>
      <w:marLeft w:val="0"/>
      <w:marRight w:val="0"/>
      <w:marTop w:val="0"/>
      <w:marBottom w:val="0"/>
      <w:divBdr>
        <w:top w:val="none" w:sz="0" w:space="0" w:color="auto"/>
        <w:left w:val="none" w:sz="0" w:space="0" w:color="auto"/>
        <w:bottom w:val="none" w:sz="0" w:space="0" w:color="auto"/>
        <w:right w:val="none" w:sz="0" w:space="0" w:color="auto"/>
      </w:divBdr>
      <w:divsChild>
        <w:div w:id="641155052">
          <w:marLeft w:val="0"/>
          <w:marRight w:val="0"/>
          <w:marTop w:val="0"/>
          <w:marBottom w:val="0"/>
          <w:divBdr>
            <w:top w:val="none" w:sz="0" w:space="0" w:color="auto"/>
            <w:left w:val="none" w:sz="0" w:space="0" w:color="auto"/>
            <w:bottom w:val="none" w:sz="0" w:space="0" w:color="auto"/>
            <w:right w:val="none" w:sz="0" w:space="0" w:color="auto"/>
          </w:divBdr>
          <w:divsChild>
            <w:div w:id="351996589">
              <w:marLeft w:val="225"/>
              <w:marRight w:val="450"/>
              <w:marTop w:val="0"/>
              <w:marBottom w:val="600"/>
              <w:divBdr>
                <w:top w:val="none" w:sz="0" w:space="0" w:color="auto"/>
                <w:left w:val="none" w:sz="0" w:space="0" w:color="auto"/>
                <w:bottom w:val="none" w:sz="0" w:space="0" w:color="auto"/>
                <w:right w:val="none" w:sz="0" w:space="0" w:color="auto"/>
              </w:divBdr>
              <w:divsChild>
                <w:div w:id="65615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496582">
      <w:bodyDiv w:val="1"/>
      <w:marLeft w:val="0"/>
      <w:marRight w:val="0"/>
      <w:marTop w:val="0"/>
      <w:marBottom w:val="0"/>
      <w:divBdr>
        <w:top w:val="none" w:sz="0" w:space="0" w:color="auto"/>
        <w:left w:val="none" w:sz="0" w:space="0" w:color="auto"/>
        <w:bottom w:val="none" w:sz="0" w:space="0" w:color="auto"/>
        <w:right w:val="none" w:sz="0" w:space="0" w:color="auto"/>
      </w:divBdr>
      <w:divsChild>
        <w:div w:id="581767709">
          <w:marLeft w:val="0"/>
          <w:marRight w:val="0"/>
          <w:marTop w:val="0"/>
          <w:marBottom w:val="0"/>
          <w:divBdr>
            <w:top w:val="none" w:sz="0" w:space="0" w:color="auto"/>
            <w:left w:val="none" w:sz="0" w:space="0" w:color="auto"/>
            <w:bottom w:val="none" w:sz="0" w:space="0" w:color="auto"/>
            <w:right w:val="none" w:sz="0" w:space="0" w:color="auto"/>
          </w:divBdr>
          <w:divsChild>
            <w:div w:id="1181554817">
              <w:marLeft w:val="0"/>
              <w:marRight w:val="0"/>
              <w:marTop w:val="0"/>
              <w:marBottom w:val="0"/>
              <w:divBdr>
                <w:top w:val="none" w:sz="0" w:space="0" w:color="auto"/>
                <w:left w:val="none" w:sz="0" w:space="0" w:color="auto"/>
                <w:bottom w:val="none" w:sz="0" w:space="0" w:color="auto"/>
                <w:right w:val="none" w:sz="0" w:space="0" w:color="auto"/>
              </w:divBdr>
              <w:divsChild>
                <w:div w:id="234710795">
                  <w:marLeft w:val="0"/>
                  <w:marRight w:val="0"/>
                  <w:marTop w:val="0"/>
                  <w:marBottom w:val="0"/>
                  <w:divBdr>
                    <w:top w:val="none" w:sz="0" w:space="0" w:color="auto"/>
                    <w:left w:val="none" w:sz="0" w:space="0" w:color="auto"/>
                    <w:bottom w:val="none" w:sz="0" w:space="0" w:color="auto"/>
                    <w:right w:val="none" w:sz="0" w:space="0" w:color="auto"/>
                  </w:divBdr>
                  <w:divsChild>
                    <w:div w:id="1666738794">
                      <w:marLeft w:val="0"/>
                      <w:marRight w:val="0"/>
                      <w:marTop w:val="0"/>
                      <w:marBottom w:val="0"/>
                      <w:divBdr>
                        <w:top w:val="none" w:sz="0" w:space="0" w:color="auto"/>
                        <w:left w:val="none" w:sz="0" w:space="0" w:color="auto"/>
                        <w:bottom w:val="none" w:sz="0" w:space="0" w:color="auto"/>
                        <w:right w:val="none" w:sz="0" w:space="0" w:color="auto"/>
                      </w:divBdr>
                      <w:divsChild>
                        <w:div w:id="1629434122">
                          <w:marLeft w:val="0"/>
                          <w:marRight w:val="0"/>
                          <w:marTop w:val="0"/>
                          <w:marBottom w:val="0"/>
                          <w:divBdr>
                            <w:top w:val="none" w:sz="0" w:space="0" w:color="auto"/>
                            <w:left w:val="none" w:sz="0" w:space="0" w:color="auto"/>
                            <w:bottom w:val="none" w:sz="0" w:space="0" w:color="auto"/>
                            <w:right w:val="none" w:sz="0" w:space="0" w:color="auto"/>
                          </w:divBdr>
                          <w:divsChild>
                            <w:div w:id="96908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815830">
      <w:bodyDiv w:val="1"/>
      <w:marLeft w:val="0"/>
      <w:marRight w:val="0"/>
      <w:marTop w:val="0"/>
      <w:marBottom w:val="0"/>
      <w:divBdr>
        <w:top w:val="none" w:sz="0" w:space="0" w:color="auto"/>
        <w:left w:val="none" w:sz="0" w:space="0" w:color="auto"/>
        <w:bottom w:val="none" w:sz="0" w:space="0" w:color="auto"/>
        <w:right w:val="none" w:sz="0" w:space="0" w:color="auto"/>
      </w:divBdr>
      <w:divsChild>
        <w:div w:id="982198604">
          <w:marLeft w:val="0"/>
          <w:marRight w:val="0"/>
          <w:marTop w:val="0"/>
          <w:marBottom w:val="0"/>
          <w:divBdr>
            <w:top w:val="none" w:sz="0" w:space="0" w:color="auto"/>
            <w:left w:val="none" w:sz="0" w:space="0" w:color="auto"/>
            <w:bottom w:val="none" w:sz="0" w:space="0" w:color="auto"/>
            <w:right w:val="none" w:sz="0" w:space="0" w:color="auto"/>
          </w:divBdr>
          <w:divsChild>
            <w:div w:id="1910848301">
              <w:marLeft w:val="0"/>
              <w:marRight w:val="0"/>
              <w:marTop w:val="0"/>
              <w:marBottom w:val="0"/>
              <w:divBdr>
                <w:top w:val="none" w:sz="0" w:space="0" w:color="auto"/>
                <w:left w:val="none" w:sz="0" w:space="0" w:color="auto"/>
                <w:bottom w:val="none" w:sz="0" w:space="0" w:color="auto"/>
                <w:right w:val="none" w:sz="0" w:space="0" w:color="auto"/>
              </w:divBdr>
              <w:divsChild>
                <w:div w:id="1731151166">
                  <w:marLeft w:val="0"/>
                  <w:marRight w:val="0"/>
                  <w:marTop w:val="0"/>
                  <w:marBottom w:val="0"/>
                  <w:divBdr>
                    <w:top w:val="none" w:sz="0" w:space="0" w:color="auto"/>
                    <w:left w:val="none" w:sz="0" w:space="0" w:color="auto"/>
                    <w:bottom w:val="none" w:sz="0" w:space="0" w:color="auto"/>
                    <w:right w:val="none" w:sz="0" w:space="0" w:color="auto"/>
                  </w:divBdr>
                  <w:divsChild>
                    <w:div w:id="46092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948954">
      <w:bodyDiv w:val="1"/>
      <w:marLeft w:val="0"/>
      <w:marRight w:val="0"/>
      <w:marTop w:val="0"/>
      <w:marBottom w:val="0"/>
      <w:divBdr>
        <w:top w:val="none" w:sz="0" w:space="0" w:color="auto"/>
        <w:left w:val="none" w:sz="0" w:space="0" w:color="auto"/>
        <w:bottom w:val="none" w:sz="0" w:space="0" w:color="auto"/>
        <w:right w:val="none" w:sz="0" w:space="0" w:color="auto"/>
      </w:divBdr>
      <w:divsChild>
        <w:div w:id="1801068512">
          <w:marLeft w:val="0"/>
          <w:marRight w:val="0"/>
          <w:marTop w:val="0"/>
          <w:marBottom w:val="0"/>
          <w:divBdr>
            <w:top w:val="none" w:sz="0" w:space="0" w:color="auto"/>
            <w:left w:val="none" w:sz="0" w:space="0" w:color="auto"/>
            <w:bottom w:val="none" w:sz="0" w:space="0" w:color="auto"/>
            <w:right w:val="none" w:sz="0" w:space="0" w:color="auto"/>
          </w:divBdr>
          <w:divsChild>
            <w:div w:id="1350182707">
              <w:marLeft w:val="0"/>
              <w:marRight w:val="0"/>
              <w:marTop w:val="0"/>
              <w:marBottom w:val="0"/>
              <w:divBdr>
                <w:top w:val="none" w:sz="0" w:space="0" w:color="auto"/>
                <w:left w:val="none" w:sz="0" w:space="0" w:color="auto"/>
                <w:bottom w:val="none" w:sz="0" w:space="0" w:color="auto"/>
                <w:right w:val="none" w:sz="0" w:space="0" w:color="auto"/>
              </w:divBdr>
              <w:divsChild>
                <w:div w:id="158734880">
                  <w:marLeft w:val="0"/>
                  <w:marRight w:val="0"/>
                  <w:marTop w:val="0"/>
                  <w:marBottom w:val="0"/>
                  <w:divBdr>
                    <w:top w:val="none" w:sz="0" w:space="0" w:color="auto"/>
                    <w:left w:val="none" w:sz="0" w:space="0" w:color="auto"/>
                    <w:bottom w:val="none" w:sz="0" w:space="0" w:color="auto"/>
                    <w:right w:val="none" w:sz="0" w:space="0" w:color="auto"/>
                  </w:divBdr>
                  <w:divsChild>
                    <w:div w:id="1685471393">
                      <w:marLeft w:val="0"/>
                      <w:marRight w:val="0"/>
                      <w:marTop w:val="0"/>
                      <w:marBottom w:val="0"/>
                      <w:divBdr>
                        <w:top w:val="none" w:sz="0" w:space="0" w:color="auto"/>
                        <w:left w:val="none" w:sz="0" w:space="0" w:color="auto"/>
                        <w:bottom w:val="none" w:sz="0" w:space="0" w:color="auto"/>
                        <w:right w:val="none" w:sz="0" w:space="0" w:color="auto"/>
                      </w:divBdr>
                      <w:divsChild>
                        <w:div w:id="63629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832838">
      <w:bodyDiv w:val="1"/>
      <w:marLeft w:val="0"/>
      <w:marRight w:val="0"/>
      <w:marTop w:val="0"/>
      <w:marBottom w:val="0"/>
      <w:divBdr>
        <w:top w:val="none" w:sz="0" w:space="0" w:color="auto"/>
        <w:left w:val="none" w:sz="0" w:space="0" w:color="auto"/>
        <w:bottom w:val="none" w:sz="0" w:space="0" w:color="auto"/>
        <w:right w:val="none" w:sz="0" w:space="0" w:color="auto"/>
      </w:divBdr>
    </w:div>
    <w:div w:id="1664619958">
      <w:bodyDiv w:val="1"/>
      <w:marLeft w:val="0"/>
      <w:marRight w:val="0"/>
      <w:marTop w:val="0"/>
      <w:marBottom w:val="300"/>
      <w:divBdr>
        <w:top w:val="none" w:sz="0" w:space="0" w:color="auto"/>
        <w:left w:val="none" w:sz="0" w:space="0" w:color="auto"/>
        <w:bottom w:val="none" w:sz="0" w:space="0" w:color="auto"/>
        <w:right w:val="none" w:sz="0" w:space="0" w:color="auto"/>
      </w:divBdr>
      <w:divsChild>
        <w:div w:id="1814561845">
          <w:marLeft w:val="300"/>
          <w:marRight w:val="0"/>
          <w:marTop w:val="0"/>
          <w:marBottom w:val="0"/>
          <w:divBdr>
            <w:top w:val="none" w:sz="0" w:space="0" w:color="auto"/>
            <w:left w:val="none" w:sz="0" w:space="0" w:color="auto"/>
            <w:bottom w:val="none" w:sz="0" w:space="0" w:color="auto"/>
            <w:right w:val="none" w:sz="0" w:space="0" w:color="auto"/>
          </w:divBdr>
          <w:divsChild>
            <w:div w:id="576593218">
              <w:marLeft w:val="0"/>
              <w:marRight w:val="0"/>
              <w:marTop w:val="0"/>
              <w:marBottom w:val="0"/>
              <w:divBdr>
                <w:top w:val="none" w:sz="0" w:space="0" w:color="auto"/>
                <w:left w:val="none" w:sz="0" w:space="0" w:color="auto"/>
                <w:bottom w:val="none" w:sz="0" w:space="0" w:color="auto"/>
                <w:right w:val="none" w:sz="0" w:space="0" w:color="auto"/>
              </w:divBdr>
              <w:divsChild>
                <w:div w:id="408234254">
                  <w:marLeft w:val="0"/>
                  <w:marRight w:val="0"/>
                  <w:marTop w:val="0"/>
                  <w:marBottom w:val="225"/>
                  <w:divBdr>
                    <w:top w:val="none" w:sz="0" w:space="0" w:color="auto"/>
                    <w:left w:val="none" w:sz="0" w:space="0" w:color="auto"/>
                    <w:bottom w:val="none" w:sz="0" w:space="0" w:color="auto"/>
                    <w:right w:val="none" w:sz="0" w:space="0" w:color="auto"/>
                  </w:divBdr>
                  <w:divsChild>
                    <w:div w:id="361631092">
                      <w:marLeft w:val="0"/>
                      <w:marRight w:val="0"/>
                      <w:marTop w:val="0"/>
                      <w:marBottom w:val="0"/>
                      <w:divBdr>
                        <w:top w:val="none" w:sz="0" w:space="0" w:color="auto"/>
                        <w:left w:val="none" w:sz="0" w:space="0" w:color="auto"/>
                        <w:bottom w:val="none" w:sz="0" w:space="0" w:color="auto"/>
                        <w:right w:val="single" w:sz="6" w:space="7" w:color="CFCFCF"/>
                      </w:divBdr>
                      <w:divsChild>
                        <w:div w:id="208032853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667055804">
      <w:bodyDiv w:val="1"/>
      <w:marLeft w:val="0"/>
      <w:marRight w:val="0"/>
      <w:marTop w:val="0"/>
      <w:marBottom w:val="0"/>
      <w:divBdr>
        <w:top w:val="none" w:sz="0" w:space="0" w:color="auto"/>
        <w:left w:val="none" w:sz="0" w:space="0" w:color="auto"/>
        <w:bottom w:val="none" w:sz="0" w:space="0" w:color="auto"/>
        <w:right w:val="none" w:sz="0" w:space="0" w:color="auto"/>
      </w:divBdr>
      <w:divsChild>
        <w:div w:id="183130805">
          <w:marLeft w:val="0"/>
          <w:marRight w:val="0"/>
          <w:marTop w:val="0"/>
          <w:marBottom w:val="0"/>
          <w:divBdr>
            <w:top w:val="none" w:sz="0" w:space="0" w:color="auto"/>
            <w:left w:val="none" w:sz="0" w:space="0" w:color="auto"/>
            <w:bottom w:val="none" w:sz="0" w:space="0" w:color="auto"/>
            <w:right w:val="none" w:sz="0" w:space="0" w:color="auto"/>
          </w:divBdr>
          <w:divsChild>
            <w:div w:id="483737468">
              <w:marLeft w:val="0"/>
              <w:marRight w:val="0"/>
              <w:marTop w:val="0"/>
              <w:marBottom w:val="0"/>
              <w:divBdr>
                <w:top w:val="none" w:sz="0" w:space="0" w:color="auto"/>
                <w:left w:val="none" w:sz="0" w:space="0" w:color="auto"/>
                <w:bottom w:val="none" w:sz="0" w:space="0" w:color="auto"/>
                <w:right w:val="none" w:sz="0" w:space="0" w:color="auto"/>
              </w:divBdr>
              <w:divsChild>
                <w:div w:id="1990936248">
                  <w:marLeft w:val="0"/>
                  <w:marRight w:val="0"/>
                  <w:marTop w:val="0"/>
                  <w:marBottom w:val="0"/>
                  <w:divBdr>
                    <w:top w:val="none" w:sz="0" w:space="0" w:color="auto"/>
                    <w:left w:val="none" w:sz="0" w:space="0" w:color="auto"/>
                    <w:bottom w:val="none" w:sz="0" w:space="0" w:color="auto"/>
                    <w:right w:val="none" w:sz="0" w:space="0" w:color="auto"/>
                  </w:divBdr>
                  <w:divsChild>
                    <w:div w:id="2058502789">
                      <w:marLeft w:val="0"/>
                      <w:marRight w:val="-3225"/>
                      <w:marTop w:val="0"/>
                      <w:marBottom w:val="0"/>
                      <w:divBdr>
                        <w:top w:val="none" w:sz="0" w:space="0" w:color="auto"/>
                        <w:left w:val="none" w:sz="0" w:space="0" w:color="auto"/>
                        <w:bottom w:val="none" w:sz="0" w:space="0" w:color="auto"/>
                        <w:right w:val="none" w:sz="0" w:space="0" w:color="auto"/>
                      </w:divBdr>
                      <w:divsChild>
                        <w:div w:id="1378048807">
                          <w:marLeft w:val="2715"/>
                          <w:marRight w:val="3225"/>
                          <w:marTop w:val="0"/>
                          <w:marBottom w:val="0"/>
                          <w:divBdr>
                            <w:top w:val="none" w:sz="0" w:space="0" w:color="auto"/>
                            <w:left w:val="none" w:sz="0" w:space="0" w:color="auto"/>
                            <w:bottom w:val="none" w:sz="0" w:space="0" w:color="auto"/>
                            <w:right w:val="none" w:sz="0" w:space="0" w:color="auto"/>
                          </w:divBdr>
                          <w:divsChild>
                            <w:div w:id="1416970633">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678312481">
      <w:bodyDiv w:val="1"/>
      <w:marLeft w:val="0"/>
      <w:marRight w:val="0"/>
      <w:marTop w:val="0"/>
      <w:marBottom w:val="0"/>
      <w:divBdr>
        <w:top w:val="none" w:sz="0" w:space="0" w:color="auto"/>
        <w:left w:val="none" w:sz="0" w:space="0" w:color="auto"/>
        <w:bottom w:val="none" w:sz="0" w:space="0" w:color="auto"/>
        <w:right w:val="none" w:sz="0" w:space="0" w:color="auto"/>
      </w:divBdr>
      <w:divsChild>
        <w:div w:id="1304308128">
          <w:marLeft w:val="0"/>
          <w:marRight w:val="0"/>
          <w:marTop w:val="0"/>
          <w:marBottom w:val="0"/>
          <w:divBdr>
            <w:top w:val="none" w:sz="0" w:space="0" w:color="auto"/>
            <w:left w:val="none" w:sz="0" w:space="0" w:color="auto"/>
            <w:bottom w:val="none" w:sz="0" w:space="0" w:color="auto"/>
            <w:right w:val="none" w:sz="0" w:space="0" w:color="auto"/>
          </w:divBdr>
          <w:divsChild>
            <w:div w:id="1261572733">
              <w:marLeft w:val="0"/>
              <w:marRight w:val="0"/>
              <w:marTop w:val="0"/>
              <w:marBottom w:val="0"/>
              <w:divBdr>
                <w:top w:val="none" w:sz="0" w:space="0" w:color="auto"/>
                <w:left w:val="none" w:sz="0" w:space="0" w:color="auto"/>
                <w:bottom w:val="none" w:sz="0" w:space="0" w:color="auto"/>
                <w:right w:val="none" w:sz="0" w:space="0" w:color="auto"/>
              </w:divBdr>
              <w:divsChild>
                <w:div w:id="12851717">
                  <w:marLeft w:val="0"/>
                  <w:marRight w:val="0"/>
                  <w:marTop w:val="0"/>
                  <w:marBottom w:val="0"/>
                  <w:divBdr>
                    <w:top w:val="none" w:sz="0" w:space="0" w:color="auto"/>
                    <w:left w:val="none" w:sz="0" w:space="0" w:color="auto"/>
                    <w:bottom w:val="none" w:sz="0" w:space="0" w:color="auto"/>
                    <w:right w:val="none" w:sz="0" w:space="0" w:color="auto"/>
                  </w:divBdr>
                  <w:divsChild>
                    <w:div w:id="2040742289">
                      <w:marLeft w:val="0"/>
                      <w:marRight w:val="0"/>
                      <w:marTop w:val="0"/>
                      <w:marBottom w:val="0"/>
                      <w:divBdr>
                        <w:top w:val="none" w:sz="0" w:space="0" w:color="auto"/>
                        <w:left w:val="none" w:sz="0" w:space="0" w:color="auto"/>
                        <w:bottom w:val="none" w:sz="0" w:space="0" w:color="auto"/>
                        <w:right w:val="none" w:sz="0" w:space="0" w:color="auto"/>
                      </w:divBdr>
                      <w:divsChild>
                        <w:div w:id="55077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721349">
      <w:bodyDiv w:val="1"/>
      <w:marLeft w:val="0"/>
      <w:marRight w:val="0"/>
      <w:marTop w:val="0"/>
      <w:marBottom w:val="0"/>
      <w:divBdr>
        <w:top w:val="none" w:sz="0" w:space="0" w:color="auto"/>
        <w:left w:val="none" w:sz="0" w:space="0" w:color="auto"/>
        <w:bottom w:val="none" w:sz="0" w:space="0" w:color="auto"/>
        <w:right w:val="none" w:sz="0" w:space="0" w:color="auto"/>
      </w:divBdr>
    </w:div>
    <w:div w:id="1761414419">
      <w:bodyDiv w:val="1"/>
      <w:marLeft w:val="0"/>
      <w:marRight w:val="0"/>
      <w:marTop w:val="0"/>
      <w:marBottom w:val="0"/>
      <w:divBdr>
        <w:top w:val="none" w:sz="0" w:space="0" w:color="auto"/>
        <w:left w:val="none" w:sz="0" w:space="0" w:color="auto"/>
        <w:bottom w:val="none" w:sz="0" w:space="0" w:color="auto"/>
        <w:right w:val="none" w:sz="0" w:space="0" w:color="auto"/>
      </w:divBdr>
      <w:divsChild>
        <w:div w:id="652762188">
          <w:marLeft w:val="0"/>
          <w:marRight w:val="0"/>
          <w:marTop w:val="100"/>
          <w:marBottom w:val="100"/>
          <w:divBdr>
            <w:top w:val="none" w:sz="0" w:space="0" w:color="auto"/>
            <w:left w:val="none" w:sz="0" w:space="0" w:color="auto"/>
            <w:bottom w:val="none" w:sz="0" w:space="0" w:color="auto"/>
            <w:right w:val="none" w:sz="0" w:space="0" w:color="auto"/>
          </w:divBdr>
          <w:divsChild>
            <w:div w:id="108085383">
              <w:marLeft w:val="0"/>
              <w:marRight w:val="150"/>
              <w:marTop w:val="360"/>
              <w:marBottom w:val="0"/>
              <w:divBdr>
                <w:top w:val="none" w:sz="0" w:space="0" w:color="auto"/>
                <w:left w:val="none" w:sz="0" w:space="0" w:color="auto"/>
                <w:bottom w:val="none" w:sz="0" w:space="0" w:color="auto"/>
                <w:right w:val="none" w:sz="0" w:space="0" w:color="auto"/>
              </w:divBdr>
            </w:div>
          </w:divsChild>
        </w:div>
      </w:divsChild>
    </w:div>
    <w:div w:id="1766195458">
      <w:bodyDiv w:val="1"/>
      <w:marLeft w:val="0"/>
      <w:marRight w:val="0"/>
      <w:marTop w:val="0"/>
      <w:marBottom w:val="0"/>
      <w:divBdr>
        <w:top w:val="none" w:sz="0" w:space="0" w:color="auto"/>
        <w:left w:val="none" w:sz="0" w:space="0" w:color="auto"/>
        <w:bottom w:val="none" w:sz="0" w:space="0" w:color="auto"/>
        <w:right w:val="none" w:sz="0" w:space="0" w:color="auto"/>
      </w:divBdr>
    </w:div>
    <w:div w:id="1813328642">
      <w:bodyDiv w:val="1"/>
      <w:marLeft w:val="0"/>
      <w:marRight w:val="0"/>
      <w:marTop w:val="0"/>
      <w:marBottom w:val="300"/>
      <w:divBdr>
        <w:top w:val="none" w:sz="0" w:space="0" w:color="auto"/>
        <w:left w:val="none" w:sz="0" w:space="0" w:color="auto"/>
        <w:bottom w:val="none" w:sz="0" w:space="0" w:color="auto"/>
        <w:right w:val="none" w:sz="0" w:space="0" w:color="auto"/>
      </w:divBdr>
      <w:divsChild>
        <w:div w:id="1683511902">
          <w:marLeft w:val="300"/>
          <w:marRight w:val="0"/>
          <w:marTop w:val="0"/>
          <w:marBottom w:val="0"/>
          <w:divBdr>
            <w:top w:val="none" w:sz="0" w:space="0" w:color="auto"/>
            <w:left w:val="none" w:sz="0" w:space="0" w:color="auto"/>
            <w:bottom w:val="none" w:sz="0" w:space="0" w:color="auto"/>
            <w:right w:val="none" w:sz="0" w:space="0" w:color="auto"/>
          </w:divBdr>
          <w:divsChild>
            <w:div w:id="989213619">
              <w:marLeft w:val="0"/>
              <w:marRight w:val="0"/>
              <w:marTop w:val="0"/>
              <w:marBottom w:val="0"/>
              <w:divBdr>
                <w:top w:val="none" w:sz="0" w:space="0" w:color="auto"/>
                <w:left w:val="none" w:sz="0" w:space="0" w:color="auto"/>
                <w:bottom w:val="none" w:sz="0" w:space="0" w:color="auto"/>
                <w:right w:val="none" w:sz="0" w:space="0" w:color="auto"/>
              </w:divBdr>
              <w:divsChild>
                <w:div w:id="879971568">
                  <w:marLeft w:val="0"/>
                  <w:marRight w:val="0"/>
                  <w:marTop w:val="0"/>
                  <w:marBottom w:val="225"/>
                  <w:divBdr>
                    <w:top w:val="none" w:sz="0" w:space="0" w:color="auto"/>
                    <w:left w:val="none" w:sz="0" w:space="0" w:color="auto"/>
                    <w:bottom w:val="none" w:sz="0" w:space="0" w:color="auto"/>
                    <w:right w:val="none" w:sz="0" w:space="0" w:color="auto"/>
                  </w:divBdr>
                  <w:divsChild>
                    <w:div w:id="1174957832">
                      <w:marLeft w:val="0"/>
                      <w:marRight w:val="0"/>
                      <w:marTop w:val="0"/>
                      <w:marBottom w:val="0"/>
                      <w:divBdr>
                        <w:top w:val="none" w:sz="0" w:space="0" w:color="auto"/>
                        <w:left w:val="none" w:sz="0" w:space="0" w:color="auto"/>
                        <w:bottom w:val="none" w:sz="0" w:space="0" w:color="auto"/>
                        <w:right w:val="single" w:sz="6" w:space="7" w:color="CFCFCF"/>
                      </w:divBdr>
                      <w:divsChild>
                        <w:div w:id="11070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324056">
      <w:bodyDiv w:val="1"/>
      <w:marLeft w:val="0"/>
      <w:marRight w:val="0"/>
      <w:marTop w:val="0"/>
      <w:marBottom w:val="0"/>
      <w:divBdr>
        <w:top w:val="none" w:sz="0" w:space="0" w:color="auto"/>
        <w:left w:val="none" w:sz="0" w:space="0" w:color="auto"/>
        <w:bottom w:val="none" w:sz="0" w:space="0" w:color="auto"/>
        <w:right w:val="none" w:sz="0" w:space="0" w:color="auto"/>
      </w:divBdr>
      <w:divsChild>
        <w:div w:id="1180240439">
          <w:marLeft w:val="0"/>
          <w:marRight w:val="0"/>
          <w:marTop w:val="0"/>
          <w:marBottom w:val="0"/>
          <w:divBdr>
            <w:top w:val="none" w:sz="0" w:space="0" w:color="auto"/>
            <w:left w:val="none" w:sz="0" w:space="0" w:color="auto"/>
            <w:bottom w:val="none" w:sz="0" w:space="0" w:color="auto"/>
            <w:right w:val="none" w:sz="0" w:space="0" w:color="auto"/>
          </w:divBdr>
          <w:divsChild>
            <w:div w:id="1323506555">
              <w:marLeft w:val="0"/>
              <w:marRight w:val="0"/>
              <w:marTop w:val="0"/>
              <w:marBottom w:val="0"/>
              <w:divBdr>
                <w:top w:val="none" w:sz="0" w:space="0" w:color="auto"/>
                <w:left w:val="none" w:sz="0" w:space="0" w:color="auto"/>
                <w:bottom w:val="none" w:sz="0" w:space="0" w:color="auto"/>
                <w:right w:val="none" w:sz="0" w:space="0" w:color="auto"/>
              </w:divBdr>
              <w:divsChild>
                <w:div w:id="1842620524">
                  <w:marLeft w:val="0"/>
                  <w:marRight w:val="0"/>
                  <w:marTop w:val="0"/>
                  <w:marBottom w:val="0"/>
                  <w:divBdr>
                    <w:top w:val="none" w:sz="0" w:space="0" w:color="auto"/>
                    <w:left w:val="none" w:sz="0" w:space="0" w:color="auto"/>
                    <w:bottom w:val="none" w:sz="0" w:space="0" w:color="auto"/>
                    <w:right w:val="none" w:sz="0" w:space="0" w:color="auto"/>
                  </w:divBdr>
                  <w:divsChild>
                    <w:div w:id="1034617605">
                      <w:marLeft w:val="0"/>
                      <w:marRight w:val="0"/>
                      <w:marTop w:val="0"/>
                      <w:marBottom w:val="0"/>
                      <w:divBdr>
                        <w:top w:val="none" w:sz="0" w:space="0" w:color="auto"/>
                        <w:left w:val="none" w:sz="0" w:space="0" w:color="auto"/>
                        <w:bottom w:val="none" w:sz="0" w:space="0" w:color="auto"/>
                        <w:right w:val="none" w:sz="0" w:space="0" w:color="auto"/>
                      </w:divBdr>
                      <w:divsChild>
                        <w:div w:id="212743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033418">
      <w:bodyDiv w:val="1"/>
      <w:marLeft w:val="0"/>
      <w:marRight w:val="0"/>
      <w:marTop w:val="0"/>
      <w:marBottom w:val="300"/>
      <w:divBdr>
        <w:top w:val="none" w:sz="0" w:space="0" w:color="auto"/>
        <w:left w:val="none" w:sz="0" w:space="0" w:color="auto"/>
        <w:bottom w:val="none" w:sz="0" w:space="0" w:color="auto"/>
        <w:right w:val="none" w:sz="0" w:space="0" w:color="auto"/>
      </w:divBdr>
      <w:divsChild>
        <w:div w:id="1651246300">
          <w:marLeft w:val="300"/>
          <w:marRight w:val="0"/>
          <w:marTop w:val="0"/>
          <w:marBottom w:val="0"/>
          <w:divBdr>
            <w:top w:val="none" w:sz="0" w:space="0" w:color="auto"/>
            <w:left w:val="none" w:sz="0" w:space="0" w:color="auto"/>
            <w:bottom w:val="none" w:sz="0" w:space="0" w:color="auto"/>
            <w:right w:val="none" w:sz="0" w:space="0" w:color="auto"/>
          </w:divBdr>
          <w:divsChild>
            <w:div w:id="254947374">
              <w:marLeft w:val="0"/>
              <w:marRight w:val="0"/>
              <w:marTop w:val="0"/>
              <w:marBottom w:val="0"/>
              <w:divBdr>
                <w:top w:val="none" w:sz="0" w:space="0" w:color="auto"/>
                <w:left w:val="none" w:sz="0" w:space="0" w:color="auto"/>
                <w:bottom w:val="none" w:sz="0" w:space="0" w:color="auto"/>
                <w:right w:val="none" w:sz="0" w:space="0" w:color="auto"/>
              </w:divBdr>
              <w:divsChild>
                <w:div w:id="764811873">
                  <w:marLeft w:val="0"/>
                  <w:marRight w:val="0"/>
                  <w:marTop w:val="0"/>
                  <w:marBottom w:val="225"/>
                  <w:divBdr>
                    <w:top w:val="none" w:sz="0" w:space="0" w:color="auto"/>
                    <w:left w:val="none" w:sz="0" w:space="0" w:color="auto"/>
                    <w:bottom w:val="none" w:sz="0" w:space="0" w:color="auto"/>
                    <w:right w:val="none" w:sz="0" w:space="0" w:color="auto"/>
                  </w:divBdr>
                  <w:divsChild>
                    <w:div w:id="961421963">
                      <w:marLeft w:val="0"/>
                      <w:marRight w:val="0"/>
                      <w:marTop w:val="0"/>
                      <w:marBottom w:val="0"/>
                      <w:divBdr>
                        <w:top w:val="none" w:sz="0" w:space="0" w:color="auto"/>
                        <w:left w:val="none" w:sz="0" w:space="0" w:color="auto"/>
                        <w:bottom w:val="none" w:sz="0" w:space="0" w:color="auto"/>
                        <w:right w:val="single" w:sz="6" w:space="7" w:color="CFCFCF"/>
                      </w:divBdr>
                      <w:divsChild>
                        <w:div w:id="187573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067623">
      <w:bodyDiv w:val="1"/>
      <w:marLeft w:val="0"/>
      <w:marRight w:val="0"/>
      <w:marTop w:val="0"/>
      <w:marBottom w:val="0"/>
      <w:divBdr>
        <w:top w:val="none" w:sz="0" w:space="0" w:color="auto"/>
        <w:left w:val="none" w:sz="0" w:space="0" w:color="auto"/>
        <w:bottom w:val="none" w:sz="0" w:space="0" w:color="auto"/>
        <w:right w:val="none" w:sz="0" w:space="0" w:color="auto"/>
      </w:divBdr>
    </w:div>
    <w:div w:id="1906989306">
      <w:bodyDiv w:val="1"/>
      <w:marLeft w:val="0"/>
      <w:marRight w:val="0"/>
      <w:marTop w:val="0"/>
      <w:marBottom w:val="0"/>
      <w:divBdr>
        <w:top w:val="none" w:sz="0" w:space="0" w:color="auto"/>
        <w:left w:val="none" w:sz="0" w:space="0" w:color="auto"/>
        <w:bottom w:val="none" w:sz="0" w:space="0" w:color="auto"/>
        <w:right w:val="none" w:sz="0" w:space="0" w:color="auto"/>
      </w:divBdr>
      <w:divsChild>
        <w:div w:id="1343317492">
          <w:marLeft w:val="0"/>
          <w:marRight w:val="0"/>
          <w:marTop w:val="0"/>
          <w:marBottom w:val="0"/>
          <w:divBdr>
            <w:top w:val="none" w:sz="0" w:space="0" w:color="auto"/>
            <w:left w:val="none" w:sz="0" w:space="0" w:color="auto"/>
            <w:bottom w:val="none" w:sz="0" w:space="0" w:color="auto"/>
            <w:right w:val="none" w:sz="0" w:space="0" w:color="auto"/>
          </w:divBdr>
          <w:divsChild>
            <w:div w:id="1306202672">
              <w:marLeft w:val="0"/>
              <w:marRight w:val="0"/>
              <w:marTop w:val="0"/>
              <w:marBottom w:val="0"/>
              <w:divBdr>
                <w:top w:val="none" w:sz="0" w:space="0" w:color="auto"/>
                <w:left w:val="none" w:sz="0" w:space="0" w:color="auto"/>
                <w:bottom w:val="none" w:sz="0" w:space="0" w:color="auto"/>
                <w:right w:val="none" w:sz="0" w:space="0" w:color="auto"/>
              </w:divBdr>
              <w:divsChild>
                <w:div w:id="377440767">
                  <w:marLeft w:val="2835"/>
                  <w:marRight w:val="4620"/>
                  <w:marTop w:val="0"/>
                  <w:marBottom w:val="0"/>
                  <w:divBdr>
                    <w:top w:val="none" w:sz="0" w:space="0" w:color="auto"/>
                    <w:left w:val="none" w:sz="0" w:space="0" w:color="auto"/>
                    <w:bottom w:val="none" w:sz="0" w:space="0" w:color="auto"/>
                    <w:right w:val="none" w:sz="0" w:space="0" w:color="auto"/>
                  </w:divBdr>
                  <w:divsChild>
                    <w:div w:id="2051345029">
                      <w:marLeft w:val="0"/>
                      <w:marRight w:val="0"/>
                      <w:marTop w:val="0"/>
                      <w:marBottom w:val="0"/>
                      <w:divBdr>
                        <w:top w:val="none" w:sz="0" w:space="0" w:color="auto"/>
                        <w:left w:val="none" w:sz="0" w:space="0" w:color="auto"/>
                        <w:bottom w:val="none" w:sz="0" w:space="0" w:color="auto"/>
                        <w:right w:val="none" w:sz="0" w:space="0" w:color="auto"/>
                      </w:divBdr>
                      <w:divsChild>
                        <w:div w:id="331833180">
                          <w:marLeft w:val="0"/>
                          <w:marRight w:val="0"/>
                          <w:marTop w:val="0"/>
                          <w:marBottom w:val="0"/>
                          <w:divBdr>
                            <w:top w:val="none" w:sz="0" w:space="0" w:color="auto"/>
                            <w:left w:val="none" w:sz="0" w:space="0" w:color="auto"/>
                            <w:bottom w:val="none" w:sz="0" w:space="0" w:color="auto"/>
                            <w:right w:val="none" w:sz="0" w:space="0" w:color="auto"/>
                          </w:divBdr>
                          <w:divsChild>
                            <w:div w:id="81357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439747">
      <w:bodyDiv w:val="1"/>
      <w:marLeft w:val="0"/>
      <w:marRight w:val="0"/>
      <w:marTop w:val="0"/>
      <w:marBottom w:val="0"/>
      <w:divBdr>
        <w:top w:val="none" w:sz="0" w:space="0" w:color="auto"/>
        <w:left w:val="none" w:sz="0" w:space="0" w:color="auto"/>
        <w:bottom w:val="none" w:sz="0" w:space="0" w:color="auto"/>
        <w:right w:val="none" w:sz="0" w:space="0" w:color="auto"/>
      </w:divBdr>
    </w:div>
    <w:div w:id="1956131148">
      <w:bodyDiv w:val="1"/>
      <w:marLeft w:val="0"/>
      <w:marRight w:val="0"/>
      <w:marTop w:val="0"/>
      <w:marBottom w:val="300"/>
      <w:divBdr>
        <w:top w:val="none" w:sz="0" w:space="0" w:color="auto"/>
        <w:left w:val="none" w:sz="0" w:space="0" w:color="auto"/>
        <w:bottom w:val="none" w:sz="0" w:space="0" w:color="auto"/>
        <w:right w:val="none" w:sz="0" w:space="0" w:color="auto"/>
      </w:divBdr>
      <w:divsChild>
        <w:div w:id="1868986589">
          <w:marLeft w:val="300"/>
          <w:marRight w:val="0"/>
          <w:marTop w:val="0"/>
          <w:marBottom w:val="0"/>
          <w:divBdr>
            <w:top w:val="none" w:sz="0" w:space="0" w:color="auto"/>
            <w:left w:val="none" w:sz="0" w:space="0" w:color="auto"/>
            <w:bottom w:val="none" w:sz="0" w:space="0" w:color="auto"/>
            <w:right w:val="none" w:sz="0" w:space="0" w:color="auto"/>
          </w:divBdr>
          <w:divsChild>
            <w:div w:id="90443656">
              <w:marLeft w:val="0"/>
              <w:marRight w:val="0"/>
              <w:marTop w:val="0"/>
              <w:marBottom w:val="0"/>
              <w:divBdr>
                <w:top w:val="none" w:sz="0" w:space="0" w:color="auto"/>
                <w:left w:val="none" w:sz="0" w:space="0" w:color="auto"/>
                <w:bottom w:val="none" w:sz="0" w:space="0" w:color="auto"/>
                <w:right w:val="none" w:sz="0" w:space="0" w:color="auto"/>
              </w:divBdr>
              <w:divsChild>
                <w:div w:id="935358549">
                  <w:marLeft w:val="0"/>
                  <w:marRight w:val="0"/>
                  <w:marTop w:val="0"/>
                  <w:marBottom w:val="225"/>
                  <w:divBdr>
                    <w:top w:val="none" w:sz="0" w:space="0" w:color="auto"/>
                    <w:left w:val="none" w:sz="0" w:space="0" w:color="auto"/>
                    <w:bottom w:val="none" w:sz="0" w:space="0" w:color="auto"/>
                    <w:right w:val="none" w:sz="0" w:space="0" w:color="auto"/>
                  </w:divBdr>
                  <w:divsChild>
                    <w:div w:id="486173064">
                      <w:marLeft w:val="0"/>
                      <w:marRight w:val="0"/>
                      <w:marTop w:val="0"/>
                      <w:marBottom w:val="0"/>
                      <w:divBdr>
                        <w:top w:val="none" w:sz="0" w:space="0" w:color="auto"/>
                        <w:left w:val="none" w:sz="0" w:space="0" w:color="auto"/>
                        <w:bottom w:val="none" w:sz="0" w:space="0" w:color="auto"/>
                        <w:right w:val="single" w:sz="6" w:space="7" w:color="CFCFCF"/>
                      </w:divBdr>
                      <w:divsChild>
                        <w:div w:id="21050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379254">
      <w:bodyDiv w:val="1"/>
      <w:marLeft w:val="0"/>
      <w:marRight w:val="0"/>
      <w:marTop w:val="0"/>
      <w:marBottom w:val="0"/>
      <w:divBdr>
        <w:top w:val="none" w:sz="0" w:space="0" w:color="auto"/>
        <w:left w:val="none" w:sz="0" w:space="0" w:color="auto"/>
        <w:bottom w:val="none" w:sz="0" w:space="0" w:color="auto"/>
        <w:right w:val="none" w:sz="0" w:space="0" w:color="auto"/>
      </w:divBdr>
      <w:divsChild>
        <w:div w:id="219873793">
          <w:marLeft w:val="0"/>
          <w:marRight w:val="0"/>
          <w:marTop w:val="0"/>
          <w:marBottom w:val="0"/>
          <w:divBdr>
            <w:top w:val="none" w:sz="0" w:space="0" w:color="auto"/>
            <w:left w:val="none" w:sz="0" w:space="0" w:color="auto"/>
            <w:bottom w:val="none" w:sz="0" w:space="0" w:color="auto"/>
            <w:right w:val="none" w:sz="0" w:space="0" w:color="auto"/>
          </w:divBdr>
          <w:divsChild>
            <w:div w:id="2088140592">
              <w:marLeft w:val="0"/>
              <w:marRight w:val="0"/>
              <w:marTop w:val="0"/>
              <w:marBottom w:val="0"/>
              <w:divBdr>
                <w:top w:val="none" w:sz="0" w:space="0" w:color="auto"/>
                <w:left w:val="none" w:sz="0" w:space="0" w:color="auto"/>
                <w:bottom w:val="none" w:sz="0" w:space="0" w:color="auto"/>
                <w:right w:val="none" w:sz="0" w:space="0" w:color="auto"/>
              </w:divBdr>
              <w:divsChild>
                <w:div w:id="142360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675145">
      <w:bodyDiv w:val="1"/>
      <w:marLeft w:val="0"/>
      <w:marRight w:val="0"/>
      <w:marTop w:val="0"/>
      <w:marBottom w:val="0"/>
      <w:divBdr>
        <w:top w:val="none" w:sz="0" w:space="0" w:color="auto"/>
        <w:left w:val="none" w:sz="0" w:space="0" w:color="auto"/>
        <w:bottom w:val="none" w:sz="0" w:space="0" w:color="auto"/>
        <w:right w:val="none" w:sz="0" w:space="0" w:color="auto"/>
      </w:divBdr>
    </w:div>
    <w:div w:id="2006199391">
      <w:bodyDiv w:val="1"/>
      <w:marLeft w:val="0"/>
      <w:marRight w:val="0"/>
      <w:marTop w:val="0"/>
      <w:marBottom w:val="0"/>
      <w:divBdr>
        <w:top w:val="none" w:sz="0" w:space="0" w:color="auto"/>
        <w:left w:val="none" w:sz="0" w:space="0" w:color="auto"/>
        <w:bottom w:val="none" w:sz="0" w:space="0" w:color="auto"/>
        <w:right w:val="none" w:sz="0" w:space="0" w:color="auto"/>
      </w:divBdr>
      <w:divsChild>
        <w:div w:id="212154762">
          <w:marLeft w:val="0"/>
          <w:marRight w:val="0"/>
          <w:marTop w:val="0"/>
          <w:marBottom w:val="0"/>
          <w:divBdr>
            <w:top w:val="none" w:sz="0" w:space="0" w:color="auto"/>
            <w:left w:val="none" w:sz="0" w:space="0" w:color="auto"/>
            <w:bottom w:val="none" w:sz="0" w:space="0" w:color="auto"/>
            <w:right w:val="none" w:sz="0" w:space="0" w:color="auto"/>
          </w:divBdr>
          <w:divsChild>
            <w:div w:id="1177233341">
              <w:marLeft w:val="0"/>
              <w:marRight w:val="0"/>
              <w:marTop w:val="0"/>
              <w:marBottom w:val="0"/>
              <w:divBdr>
                <w:top w:val="none" w:sz="0" w:space="0" w:color="auto"/>
                <w:left w:val="none" w:sz="0" w:space="0" w:color="auto"/>
                <w:bottom w:val="none" w:sz="0" w:space="0" w:color="auto"/>
                <w:right w:val="none" w:sz="0" w:space="0" w:color="auto"/>
              </w:divBdr>
              <w:divsChild>
                <w:div w:id="1350066421">
                  <w:marLeft w:val="0"/>
                  <w:marRight w:val="0"/>
                  <w:marTop w:val="0"/>
                  <w:marBottom w:val="0"/>
                  <w:divBdr>
                    <w:top w:val="none" w:sz="0" w:space="0" w:color="auto"/>
                    <w:left w:val="none" w:sz="0" w:space="0" w:color="auto"/>
                    <w:bottom w:val="none" w:sz="0" w:space="0" w:color="auto"/>
                    <w:right w:val="none" w:sz="0" w:space="0" w:color="auto"/>
                  </w:divBdr>
                  <w:divsChild>
                    <w:div w:id="433862472">
                      <w:marLeft w:val="0"/>
                      <w:marRight w:val="0"/>
                      <w:marTop w:val="0"/>
                      <w:marBottom w:val="0"/>
                      <w:divBdr>
                        <w:top w:val="none" w:sz="0" w:space="0" w:color="auto"/>
                        <w:left w:val="none" w:sz="0" w:space="0" w:color="auto"/>
                        <w:bottom w:val="none" w:sz="0" w:space="0" w:color="auto"/>
                        <w:right w:val="none" w:sz="0" w:space="0" w:color="auto"/>
                      </w:divBdr>
                      <w:divsChild>
                        <w:div w:id="1304895824">
                          <w:marLeft w:val="0"/>
                          <w:marRight w:val="0"/>
                          <w:marTop w:val="0"/>
                          <w:marBottom w:val="0"/>
                          <w:divBdr>
                            <w:top w:val="none" w:sz="0" w:space="0" w:color="auto"/>
                            <w:left w:val="none" w:sz="0" w:space="0" w:color="auto"/>
                            <w:bottom w:val="none" w:sz="0" w:space="0" w:color="auto"/>
                            <w:right w:val="none" w:sz="0" w:space="0" w:color="auto"/>
                          </w:divBdr>
                          <w:divsChild>
                            <w:div w:id="207940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824427">
      <w:bodyDiv w:val="1"/>
      <w:marLeft w:val="0"/>
      <w:marRight w:val="0"/>
      <w:marTop w:val="0"/>
      <w:marBottom w:val="0"/>
      <w:divBdr>
        <w:top w:val="none" w:sz="0" w:space="0" w:color="auto"/>
        <w:left w:val="none" w:sz="0" w:space="0" w:color="auto"/>
        <w:bottom w:val="none" w:sz="0" w:space="0" w:color="auto"/>
        <w:right w:val="none" w:sz="0" w:space="0" w:color="auto"/>
      </w:divBdr>
    </w:div>
    <w:div w:id="2053647948">
      <w:bodyDiv w:val="1"/>
      <w:marLeft w:val="0"/>
      <w:marRight w:val="0"/>
      <w:marTop w:val="0"/>
      <w:marBottom w:val="0"/>
      <w:divBdr>
        <w:top w:val="none" w:sz="0" w:space="0" w:color="auto"/>
        <w:left w:val="none" w:sz="0" w:space="0" w:color="auto"/>
        <w:bottom w:val="none" w:sz="0" w:space="0" w:color="auto"/>
        <w:right w:val="none" w:sz="0" w:space="0" w:color="auto"/>
      </w:divBdr>
    </w:div>
    <w:div w:id="2088457483">
      <w:bodyDiv w:val="1"/>
      <w:marLeft w:val="0"/>
      <w:marRight w:val="0"/>
      <w:marTop w:val="0"/>
      <w:marBottom w:val="0"/>
      <w:divBdr>
        <w:top w:val="none" w:sz="0" w:space="0" w:color="auto"/>
        <w:left w:val="none" w:sz="0" w:space="0" w:color="auto"/>
        <w:bottom w:val="none" w:sz="0" w:space="0" w:color="auto"/>
        <w:right w:val="none" w:sz="0" w:space="0" w:color="auto"/>
      </w:divBdr>
      <w:divsChild>
        <w:div w:id="1688755663">
          <w:marLeft w:val="0"/>
          <w:marRight w:val="0"/>
          <w:marTop w:val="0"/>
          <w:marBottom w:val="0"/>
          <w:divBdr>
            <w:top w:val="none" w:sz="0" w:space="0" w:color="auto"/>
            <w:left w:val="none" w:sz="0" w:space="0" w:color="auto"/>
            <w:bottom w:val="none" w:sz="0" w:space="0" w:color="auto"/>
            <w:right w:val="none" w:sz="0" w:space="0" w:color="auto"/>
          </w:divBdr>
          <w:divsChild>
            <w:div w:id="1501123038">
              <w:marLeft w:val="0"/>
              <w:marRight w:val="0"/>
              <w:marTop w:val="0"/>
              <w:marBottom w:val="0"/>
              <w:divBdr>
                <w:top w:val="single" w:sz="36" w:space="0" w:color="EAEDEF"/>
                <w:left w:val="none" w:sz="0" w:space="0" w:color="auto"/>
                <w:bottom w:val="none" w:sz="0" w:space="0" w:color="auto"/>
                <w:right w:val="none" w:sz="0" w:space="0" w:color="auto"/>
              </w:divBdr>
            </w:div>
          </w:divsChild>
        </w:div>
      </w:divsChild>
    </w:div>
    <w:div w:id="2101682603">
      <w:bodyDiv w:val="1"/>
      <w:marLeft w:val="0"/>
      <w:marRight w:val="0"/>
      <w:marTop w:val="0"/>
      <w:marBottom w:val="0"/>
      <w:divBdr>
        <w:top w:val="none" w:sz="0" w:space="0" w:color="auto"/>
        <w:left w:val="none" w:sz="0" w:space="0" w:color="auto"/>
        <w:bottom w:val="none" w:sz="0" w:space="0" w:color="auto"/>
        <w:right w:val="none" w:sz="0" w:space="0" w:color="auto"/>
      </w:divBdr>
      <w:divsChild>
        <w:div w:id="1811705383">
          <w:marLeft w:val="0"/>
          <w:marRight w:val="0"/>
          <w:marTop w:val="0"/>
          <w:marBottom w:val="0"/>
          <w:divBdr>
            <w:top w:val="none" w:sz="0" w:space="0" w:color="auto"/>
            <w:left w:val="none" w:sz="0" w:space="0" w:color="auto"/>
            <w:bottom w:val="none" w:sz="0" w:space="0" w:color="auto"/>
            <w:right w:val="none" w:sz="0" w:space="0" w:color="auto"/>
          </w:divBdr>
          <w:divsChild>
            <w:div w:id="382024681">
              <w:marLeft w:val="0"/>
              <w:marRight w:val="0"/>
              <w:marTop w:val="0"/>
              <w:marBottom w:val="0"/>
              <w:divBdr>
                <w:top w:val="single" w:sz="36" w:space="0" w:color="EAEDEF"/>
                <w:left w:val="none" w:sz="0" w:space="0" w:color="auto"/>
                <w:bottom w:val="none" w:sz="0" w:space="0" w:color="auto"/>
                <w:right w:val="none" w:sz="0" w:space="0" w:color="auto"/>
              </w:divBdr>
              <w:divsChild>
                <w:div w:id="99807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401466">
      <w:bodyDiv w:val="1"/>
      <w:marLeft w:val="0"/>
      <w:marRight w:val="0"/>
      <w:marTop w:val="0"/>
      <w:marBottom w:val="0"/>
      <w:divBdr>
        <w:top w:val="none" w:sz="0" w:space="0" w:color="auto"/>
        <w:left w:val="none" w:sz="0" w:space="0" w:color="auto"/>
        <w:bottom w:val="none" w:sz="0" w:space="0" w:color="auto"/>
        <w:right w:val="none" w:sz="0" w:space="0" w:color="auto"/>
      </w:divBdr>
      <w:divsChild>
        <w:div w:id="1660815707">
          <w:marLeft w:val="0"/>
          <w:marRight w:val="0"/>
          <w:marTop w:val="0"/>
          <w:marBottom w:val="0"/>
          <w:divBdr>
            <w:top w:val="none" w:sz="0" w:space="0" w:color="auto"/>
            <w:left w:val="none" w:sz="0" w:space="0" w:color="auto"/>
            <w:bottom w:val="none" w:sz="0" w:space="0" w:color="auto"/>
            <w:right w:val="none" w:sz="0" w:space="0" w:color="auto"/>
          </w:divBdr>
          <w:divsChild>
            <w:div w:id="1591696306">
              <w:marLeft w:val="0"/>
              <w:marRight w:val="0"/>
              <w:marTop w:val="0"/>
              <w:marBottom w:val="600"/>
              <w:divBdr>
                <w:top w:val="none" w:sz="0" w:space="0" w:color="auto"/>
                <w:left w:val="none" w:sz="0" w:space="0" w:color="auto"/>
                <w:bottom w:val="none" w:sz="0" w:space="0" w:color="auto"/>
                <w:right w:val="none" w:sz="0" w:space="0" w:color="auto"/>
              </w:divBdr>
              <w:divsChild>
                <w:div w:id="118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10736">
      <w:bodyDiv w:val="1"/>
      <w:marLeft w:val="0"/>
      <w:marRight w:val="0"/>
      <w:marTop w:val="0"/>
      <w:marBottom w:val="0"/>
      <w:divBdr>
        <w:top w:val="none" w:sz="0" w:space="0" w:color="auto"/>
        <w:left w:val="none" w:sz="0" w:space="0" w:color="auto"/>
        <w:bottom w:val="none" w:sz="0" w:space="0" w:color="auto"/>
        <w:right w:val="none" w:sz="0" w:space="0" w:color="auto"/>
      </w:divBdr>
      <w:divsChild>
        <w:div w:id="1986549005">
          <w:marLeft w:val="0"/>
          <w:marRight w:val="0"/>
          <w:marTop w:val="0"/>
          <w:marBottom w:val="0"/>
          <w:divBdr>
            <w:top w:val="none" w:sz="0" w:space="0" w:color="auto"/>
            <w:left w:val="none" w:sz="0" w:space="0" w:color="auto"/>
            <w:bottom w:val="none" w:sz="0" w:space="0" w:color="auto"/>
            <w:right w:val="none" w:sz="0" w:space="0" w:color="auto"/>
          </w:divBdr>
          <w:divsChild>
            <w:div w:id="1043554250">
              <w:marLeft w:val="0"/>
              <w:marRight w:val="0"/>
              <w:marTop w:val="0"/>
              <w:marBottom w:val="0"/>
              <w:divBdr>
                <w:top w:val="none" w:sz="0" w:space="0" w:color="auto"/>
                <w:left w:val="none" w:sz="0" w:space="0" w:color="auto"/>
                <w:bottom w:val="none" w:sz="0" w:space="0" w:color="auto"/>
                <w:right w:val="none" w:sz="0" w:space="0" w:color="auto"/>
              </w:divBdr>
              <w:divsChild>
                <w:div w:id="1317145289">
                  <w:marLeft w:val="0"/>
                  <w:marRight w:val="0"/>
                  <w:marTop w:val="0"/>
                  <w:marBottom w:val="0"/>
                  <w:divBdr>
                    <w:top w:val="none" w:sz="0" w:space="0" w:color="auto"/>
                    <w:left w:val="none" w:sz="0" w:space="0" w:color="auto"/>
                    <w:bottom w:val="none" w:sz="0" w:space="0" w:color="auto"/>
                    <w:right w:val="none" w:sz="0" w:space="0" w:color="auto"/>
                  </w:divBdr>
                  <w:divsChild>
                    <w:div w:id="1244602429">
                      <w:marLeft w:val="0"/>
                      <w:marRight w:val="0"/>
                      <w:marTop w:val="0"/>
                      <w:marBottom w:val="0"/>
                      <w:divBdr>
                        <w:top w:val="none" w:sz="0" w:space="0" w:color="auto"/>
                        <w:left w:val="none" w:sz="0" w:space="0" w:color="auto"/>
                        <w:bottom w:val="none" w:sz="0" w:space="0" w:color="auto"/>
                        <w:right w:val="none" w:sz="0" w:space="0" w:color="auto"/>
                      </w:divBdr>
                      <w:divsChild>
                        <w:div w:id="1975938344">
                          <w:marLeft w:val="0"/>
                          <w:marRight w:val="0"/>
                          <w:marTop w:val="0"/>
                          <w:marBottom w:val="0"/>
                          <w:divBdr>
                            <w:top w:val="none" w:sz="0" w:space="0" w:color="auto"/>
                            <w:left w:val="none" w:sz="0" w:space="0" w:color="auto"/>
                            <w:bottom w:val="none" w:sz="0" w:space="0" w:color="auto"/>
                            <w:right w:val="none" w:sz="0" w:space="0" w:color="auto"/>
                          </w:divBdr>
                          <w:divsChild>
                            <w:div w:id="15899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witter.com/ConservativeP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onservativepolicyforum.com" TargetMode="External"/><Relationship Id="rId4" Type="http://schemas.openxmlformats.org/officeDocument/2006/relationships/styles" Target="styles.xml"/><Relationship Id="rId9" Type="http://schemas.openxmlformats.org/officeDocument/2006/relationships/hyperlink" Target="mailto:CPF.Papers@conservatives.com" TargetMode="Externa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www.abpi.org.uk/media/3459/report-access-cancer-medicines-in-europe-revisited-uk-perspective.pdf" TargetMode="External"/><Relationship Id="rId2" Type="http://schemas.openxmlformats.org/officeDocument/2006/relationships/hyperlink" Target="http://www.commonwealthfund.org/~/media/files/publications/fund-report/2017/jul/schneider_mirror_mirror_2017.pdf" TargetMode="External"/><Relationship Id="rId1" Type="http://schemas.openxmlformats.org/officeDocument/2006/relationships/hyperlink" Target="https://www.gov.uk/government/speeches/we-need-to-do-better-on-social-care" TargetMode="External"/><Relationship Id="rId5" Type="http://schemas.openxmlformats.org/officeDocument/2006/relationships/hyperlink" Target="https://www.kingsfund.org.uk/sites/files/kf/media/commission-background-paper-social-care-health-system-other-countries.pdf" TargetMode="External"/><Relationship Id="rId4" Type="http://schemas.openxmlformats.org/officeDocument/2006/relationships/hyperlink" Target="http://www.bbc.co.uk/news/uk-politics-43558878"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conservativepolicyforum.com/news/adult-social-care-discussion-pap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B69FD-AE5D-42D4-966B-D5FF531DE1C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3AEC015A-9E1D-42DC-BAC6-78AACF7AB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1306</Words>
  <Characters>7448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CPF Paper 18-3</vt:lpstr>
    </vt:vector>
  </TitlesOfParts>
  <Company>CCHQ</Company>
  <LinksUpToDate>false</LinksUpToDate>
  <CharactersWithSpaces>8737</CharactersWithSpaces>
  <SharedDoc>false</SharedDoc>
  <HLinks>
    <vt:vector size="72" baseType="variant">
      <vt:variant>
        <vt:i4>2490469</vt:i4>
      </vt:variant>
      <vt:variant>
        <vt:i4>30</vt:i4>
      </vt:variant>
      <vt:variant>
        <vt:i4>0</vt:i4>
      </vt:variant>
      <vt:variant>
        <vt:i4>5</vt:i4>
      </vt:variant>
      <vt:variant>
        <vt:lpwstr>http://webarchive.nationalarchives.gov.uk/+/http://www.cabinetoffice.gov.uk/media/410872/web-poverty-report.pdf</vt:lpwstr>
      </vt:variant>
      <vt:variant>
        <vt:lpwstr/>
      </vt:variant>
      <vt:variant>
        <vt:i4>3342398</vt:i4>
      </vt:variant>
      <vt:variant>
        <vt:i4>27</vt:i4>
      </vt:variant>
      <vt:variant>
        <vt:i4>0</vt:i4>
      </vt:variant>
      <vt:variant>
        <vt:i4>5</vt:i4>
      </vt:variant>
      <vt:variant>
        <vt:lpwstr>http://www.centreforsocialjustice.org.uk/client/downloads/overview.pdf</vt:lpwstr>
      </vt:variant>
      <vt:variant>
        <vt:lpwstr/>
      </vt:variant>
      <vt:variant>
        <vt:i4>3932273</vt:i4>
      </vt:variant>
      <vt:variant>
        <vt:i4>24</vt:i4>
      </vt:variant>
      <vt:variant>
        <vt:i4>0</vt:i4>
      </vt:variant>
      <vt:variant>
        <vt:i4>5</vt:i4>
      </vt:variant>
      <vt:variant>
        <vt:lpwstr>http://www.centreforsocialjustice.org.uk/client/downloads/CSJ FINAL (2).pdf</vt:lpwstr>
      </vt:variant>
      <vt:variant>
        <vt:lpwstr/>
      </vt:variant>
      <vt:variant>
        <vt:i4>2424874</vt:i4>
      </vt:variant>
      <vt:variant>
        <vt:i4>21</vt:i4>
      </vt:variant>
      <vt:variant>
        <vt:i4>0</vt:i4>
      </vt:variant>
      <vt:variant>
        <vt:i4>5</vt:i4>
      </vt:variant>
      <vt:variant>
        <vt:lpwstr>http://www.poverty.org.uk/index.htm</vt:lpwstr>
      </vt:variant>
      <vt:variant>
        <vt:lpwstr/>
      </vt:variant>
      <vt:variant>
        <vt:i4>3407972</vt:i4>
      </vt:variant>
      <vt:variant>
        <vt:i4>18</vt:i4>
      </vt:variant>
      <vt:variant>
        <vt:i4>0</vt:i4>
      </vt:variant>
      <vt:variant>
        <vt:i4>5</vt:i4>
      </vt:variant>
      <vt:variant>
        <vt:lpwstr>http://www.guardian.co.uk/news/datablog/2011/aug/16/riots-poverty-map-suspects</vt:lpwstr>
      </vt:variant>
      <vt:variant>
        <vt:lpwstr/>
      </vt:variant>
      <vt:variant>
        <vt:i4>4128887</vt:i4>
      </vt:variant>
      <vt:variant>
        <vt:i4>15</vt:i4>
      </vt:variant>
      <vt:variant>
        <vt:i4>0</vt:i4>
      </vt:variant>
      <vt:variant>
        <vt:i4>5</vt:i4>
      </vt:variant>
      <vt:variant>
        <vt:lpwstr>http://www.conservativepolicyforum.com/</vt:lpwstr>
      </vt:variant>
      <vt:variant>
        <vt:lpwstr/>
      </vt:variant>
      <vt:variant>
        <vt:i4>4128887</vt:i4>
      </vt:variant>
      <vt:variant>
        <vt:i4>12</vt:i4>
      </vt:variant>
      <vt:variant>
        <vt:i4>0</vt:i4>
      </vt:variant>
      <vt:variant>
        <vt:i4>5</vt:i4>
      </vt:variant>
      <vt:variant>
        <vt:lpwstr>http://www.conservativepolicyforum.com/</vt:lpwstr>
      </vt:variant>
      <vt:variant>
        <vt:lpwstr/>
      </vt:variant>
      <vt:variant>
        <vt:i4>6750310</vt:i4>
      </vt:variant>
      <vt:variant>
        <vt:i4>9</vt:i4>
      </vt:variant>
      <vt:variant>
        <vt:i4>0</vt:i4>
      </vt:variant>
      <vt:variant>
        <vt:i4>5</vt:i4>
      </vt:variant>
      <vt:variant>
        <vt:lpwstr>https://www.surveymonkey.com/s/HP9CJVN</vt:lpwstr>
      </vt:variant>
      <vt:variant>
        <vt:lpwstr/>
      </vt:variant>
      <vt:variant>
        <vt:i4>393272</vt:i4>
      </vt:variant>
      <vt:variant>
        <vt:i4>6</vt:i4>
      </vt:variant>
      <vt:variant>
        <vt:i4>0</vt:i4>
      </vt:variant>
      <vt:variant>
        <vt:i4>5</vt:i4>
      </vt:variant>
      <vt:variant>
        <vt:lpwstr>mailto:cpf@conservatives.com</vt:lpwstr>
      </vt:variant>
      <vt:variant>
        <vt:lpwstr/>
      </vt:variant>
      <vt:variant>
        <vt:i4>7536758</vt:i4>
      </vt:variant>
      <vt:variant>
        <vt:i4>3</vt:i4>
      </vt:variant>
      <vt:variant>
        <vt:i4>0</vt:i4>
      </vt:variant>
      <vt:variant>
        <vt:i4>5</vt:i4>
      </vt:variant>
      <vt:variant>
        <vt:lpwstr>http://www.conservativepolicyforum.com/policy/housing-summary-sent-minister</vt:lpwstr>
      </vt:variant>
      <vt:variant>
        <vt:lpwstr/>
      </vt:variant>
      <vt:variant>
        <vt:i4>4653150</vt:i4>
      </vt:variant>
      <vt:variant>
        <vt:i4>0</vt:i4>
      </vt:variant>
      <vt:variant>
        <vt:i4>0</vt:i4>
      </vt:variant>
      <vt:variant>
        <vt:i4>5</vt:i4>
      </vt:variant>
      <vt:variant>
        <vt:lpwstr>http://www.conservativepolicyforum.com/policy/older-people-and-employment</vt:lpwstr>
      </vt:variant>
      <vt:variant>
        <vt:lpwstr/>
      </vt:variant>
      <vt:variant>
        <vt:i4>2359345</vt:i4>
      </vt:variant>
      <vt:variant>
        <vt:i4>0</vt:i4>
      </vt:variant>
      <vt:variant>
        <vt:i4>0</vt:i4>
      </vt:variant>
      <vt:variant>
        <vt:i4>5</vt:i4>
      </vt:variant>
      <vt:variant>
        <vt:lpwstr>http://www.audit-commission.gov.uk/SiteCollectionDocuments/AuditCommissionReports/NationalStudies/DontStopMeNow17July08REP.pdf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CPF Paper 18-3 short</dc:title>
  <dc:creator>Dr John Hayward</dc:creator>
  <cp:lastModifiedBy>Hayward, John</cp:lastModifiedBy>
  <cp:revision>3</cp:revision>
  <cp:lastPrinted>2018-06-01T18:25:00Z</cp:lastPrinted>
  <dcterms:created xsi:type="dcterms:W3CDTF">2018-06-01T18:33:00Z</dcterms:created>
  <dcterms:modified xsi:type="dcterms:W3CDTF">2018-06-01T19:08:00Z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4337deb8-3bb7-4ec6-a88d-6f5abd75d77a</vt:lpwstr>
  </property>
  <property fmtid="{D5CDD505-2E9C-101B-9397-08002B2CF9AE}" pid="4" name="bjSaver">
    <vt:lpwstr>cH6lSWkO5/1Z+rrxnyA2WmDzQaiKR6tc</vt:lpwstr>
  </property>
  <property fmtid="{D5CDD505-2E9C-101B-9397-08002B2CF9AE}" pid="5" name="bjDocumentSecurityLabel">
    <vt:lpwstr>No Marking</vt:lpwstr>
  </property>
</Properties>
</file>